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914F" w14:textId="77777777" w:rsidR="00A93029" w:rsidRDefault="00A93029">
      <w:pPr>
        <w:pStyle w:val="Szvegtrzs"/>
        <w:spacing w:before="3"/>
        <w:rPr>
          <w:rFonts w:ascii="Times New Roman"/>
          <w:sz w:val="17"/>
        </w:rPr>
      </w:pPr>
    </w:p>
    <w:p w14:paraId="2960536D" w14:textId="77777777" w:rsidR="00A93029" w:rsidRDefault="00000000">
      <w:pPr>
        <w:pStyle w:val="Cm"/>
      </w:pPr>
      <w:bookmarkStart w:id="0" w:name="_Hlk134394882"/>
      <w:bookmarkStart w:id="1" w:name="_Hlk134394919"/>
      <w:r>
        <w:rPr>
          <w:noProof/>
        </w:rPr>
        <w:drawing>
          <wp:anchor distT="0" distB="0" distL="0" distR="0" simplePos="0" relativeHeight="15728640" behindDoc="0" locked="0" layoutInCell="1" allowOverlap="1" wp14:anchorId="24C164BF" wp14:editId="2A42B626">
            <wp:simplePos x="0" y="0"/>
            <wp:positionH relativeFrom="page">
              <wp:posOffset>972819</wp:posOffset>
            </wp:positionH>
            <wp:positionV relativeFrom="paragraph">
              <wp:posOffset>68423</wp:posOffset>
            </wp:positionV>
            <wp:extent cx="997608" cy="10126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608" cy="1012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Ez</w:t>
      </w:r>
      <w:r>
        <w:rPr>
          <w:spacing w:val="-10"/>
        </w:rPr>
        <w:t xml:space="preserve"> </w:t>
      </w:r>
      <w:r>
        <w:t>van,</w:t>
      </w:r>
      <w:r>
        <w:rPr>
          <w:spacing w:val="1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ez</w:t>
      </w:r>
      <w:r>
        <w:rPr>
          <w:spacing w:val="-9"/>
        </w:rPr>
        <w:t xml:space="preserve"> </w:t>
      </w:r>
      <w:r>
        <w:t>lesz</w:t>
      </w:r>
      <w:r>
        <w:rPr>
          <w:spacing w:val="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hagyjuk…</w:t>
      </w:r>
    </w:p>
    <w:p w14:paraId="6F6D3A43" w14:textId="77777777" w:rsidR="00A93029" w:rsidRDefault="00000000">
      <w:pPr>
        <w:spacing w:before="7"/>
        <w:ind w:left="2340" w:right="284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Közalkalmazotti</w:t>
      </w:r>
      <w:r>
        <w:rPr>
          <w:rFonts w:ascii="Arial" w:hAnsi="Arial"/>
          <w:b/>
          <w:spacing w:val="-18"/>
          <w:sz w:val="32"/>
        </w:rPr>
        <w:t xml:space="preserve"> </w:t>
      </w:r>
      <w:bookmarkEnd w:id="0"/>
      <w:r>
        <w:rPr>
          <w:rFonts w:ascii="Arial" w:hAnsi="Arial"/>
          <w:b/>
          <w:sz w:val="32"/>
        </w:rPr>
        <w:t>és</w:t>
      </w:r>
      <w:r>
        <w:rPr>
          <w:rFonts w:ascii="Arial" w:hAnsi="Arial"/>
          <w:b/>
          <w:spacing w:val="3"/>
          <w:sz w:val="32"/>
        </w:rPr>
        <w:t xml:space="preserve"> </w:t>
      </w:r>
      <w:r>
        <w:rPr>
          <w:rFonts w:ascii="Arial" w:hAnsi="Arial"/>
          <w:b/>
          <w:sz w:val="32"/>
        </w:rPr>
        <w:t>köznevelési</w:t>
      </w:r>
      <w:r>
        <w:rPr>
          <w:rFonts w:ascii="Arial" w:hAnsi="Arial"/>
          <w:b/>
          <w:spacing w:val="-3"/>
          <w:sz w:val="32"/>
        </w:rPr>
        <w:t xml:space="preserve"> </w:t>
      </w:r>
      <w:r>
        <w:rPr>
          <w:rFonts w:ascii="Arial" w:hAnsi="Arial"/>
          <w:b/>
          <w:sz w:val="32"/>
        </w:rPr>
        <w:t>törvény</w:t>
      </w:r>
      <w:r>
        <w:rPr>
          <w:rFonts w:ascii="Arial" w:hAnsi="Arial"/>
          <w:b/>
          <w:spacing w:val="-27"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vs</w:t>
      </w:r>
      <w:proofErr w:type="spellEnd"/>
      <w:r>
        <w:rPr>
          <w:rFonts w:ascii="Arial" w:hAnsi="Arial"/>
          <w:b/>
          <w:sz w:val="32"/>
        </w:rPr>
        <w:t>.</w:t>
      </w:r>
      <w:r>
        <w:rPr>
          <w:rFonts w:ascii="Arial" w:hAnsi="Arial"/>
          <w:b/>
          <w:spacing w:val="11"/>
          <w:sz w:val="32"/>
        </w:rPr>
        <w:t xml:space="preserve"> </w:t>
      </w:r>
      <w:r>
        <w:rPr>
          <w:rFonts w:ascii="Arial" w:hAnsi="Arial"/>
          <w:b/>
          <w:sz w:val="32"/>
        </w:rPr>
        <w:t>Státusztörvény-tervezet</w:t>
      </w:r>
    </w:p>
    <w:p w14:paraId="4C6108FC" w14:textId="77777777" w:rsidR="00A93029" w:rsidRDefault="00A93029">
      <w:pPr>
        <w:pStyle w:val="Szvegtrzs"/>
        <w:rPr>
          <w:rFonts w:ascii="Arial"/>
          <w:b/>
          <w:sz w:val="20"/>
        </w:rPr>
      </w:pPr>
    </w:p>
    <w:p w14:paraId="41A29412" w14:textId="77777777" w:rsidR="00A93029" w:rsidRDefault="00A93029">
      <w:pPr>
        <w:pStyle w:val="Szvegtrzs"/>
        <w:rPr>
          <w:rFonts w:ascii="Arial"/>
          <w:b/>
          <w:sz w:val="20"/>
        </w:rPr>
      </w:pPr>
    </w:p>
    <w:p w14:paraId="15175F4B" w14:textId="77777777" w:rsidR="00A93029" w:rsidRDefault="00A93029">
      <w:pPr>
        <w:pStyle w:val="Szvegtrzs"/>
        <w:rPr>
          <w:rFonts w:ascii="Arial"/>
          <w:b/>
          <w:sz w:val="20"/>
        </w:rPr>
      </w:pPr>
    </w:p>
    <w:bookmarkEnd w:id="1"/>
    <w:p w14:paraId="3CAF712D" w14:textId="77777777" w:rsidR="00A93029" w:rsidRDefault="00A93029">
      <w:pPr>
        <w:pStyle w:val="Szvegtrzs"/>
        <w:spacing w:before="11"/>
        <w:rPr>
          <w:rFonts w:ascii="Arial"/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  <w:gridCol w:w="162"/>
      </w:tblGrid>
      <w:tr w:rsidR="00A93029" w14:paraId="5957200F" w14:textId="77777777">
        <w:trPr>
          <w:trHeight w:val="321"/>
        </w:trPr>
        <w:tc>
          <w:tcPr>
            <w:tcW w:w="444" w:type="dxa"/>
          </w:tcPr>
          <w:p w14:paraId="31959647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  <w:bookmarkStart w:id="2" w:name="_Hlk134394946"/>
          </w:p>
        </w:tc>
        <w:tc>
          <w:tcPr>
            <w:tcW w:w="2600" w:type="dxa"/>
          </w:tcPr>
          <w:p w14:paraId="52B2EDD8" w14:textId="77777777" w:rsidR="00A93029" w:rsidRDefault="00000000">
            <w:pPr>
              <w:pStyle w:val="TableParagraph"/>
              <w:ind w:left="77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ÉMA</w:t>
            </w:r>
          </w:p>
        </w:tc>
        <w:tc>
          <w:tcPr>
            <w:tcW w:w="5938" w:type="dxa"/>
          </w:tcPr>
          <w:p w14:paraId="355B5F52" w14:textId="77777777" w:rsidR="00A93029" w:rsidRDefault="00000000">
            <w:pPr>
              <w:pStyle w:val="TableParagraph"/>
              <w:ind w:left="83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DDIG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EZ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VOLT</w:t>
            </w:r>
          </w:p>
        </w:tc>
        <w:tc>
          <w:tcPr>
            <w:tcW w:w="5944" w:type="dxa"/>
          </w:tcPr>
          <w:p w14:paraId="0D649D31" w14:textId="77777777" w:rsidR="00A93029" w:rsidRDefault="00000000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Z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LESZ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19"/>
              </w:rPr>
              <w:t>HA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BEVEZETIK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A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STÁTUSZTÖRVÉNYT</w:t>
            </w:r>
          </w:p>
        </w:tc>
        <w:tc>
          <w:tcPr>
            <w:tcW w:w="162" w:type="dxa"/>
            <w:vMerge w:val="restart"/>
            <w:tcBorders>
              <w:top w:val="nil"/>
              <w:right w:val="nil"/>
            </w:tcBorders>
          </w:tcPr>
          <w:p w14:paraId="67EF1074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68CEEA01" w14:textId="77777777">
        <w:trPr>
          <w:trHeight w:val="2051"/>
        </w:trPr>
        <w:tc>
          <w:tcPr>
            <w:tcW w:w="444" w:type="dxa"/>
            <w:shd w:val="clear" w:color="auto" w:fill="CFE0F3"/>
          </w:tcPr>
          <w:p w14:paraId="7E75CB31" w14:textId="77777777" w:rsidR="00A93029" w:rsidRDefault="00000000">
            <w:pPr>
              <w:pStyle w:val="TableParagraph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08011EA6" w14:textId="77777777" w:rsidR="00A93029" w:rsidRDefault="00000000">
            <w:pPr>
              <w:pStyle w:val="TableParagraph"/>
              <w:spacing w:before="3" w:line="235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Fegyelmi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eljárás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pedagógusoknak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2E0185EC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b/>
                <w:sz w:val="24"/>
              </w:rPr>
              <w:t>Nincs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ilyen,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már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régen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megszüntették</w:t>
            </w:r>
          </w:p>
        </w:tc>
        <w:tc>
          <w:tcPr>
            <w:tcW w:w="5944" w:type="dxa"/>
            <w:shd w:val="clear" w:color="auto" w:fill="CFE0F3"/>
          </w:tcPr>
          <w:p w14:paraId="0B7B6A61" w14:textId="77777777" w:rsidR="00A93029" w:rsidRDefault="00000000">
            <w:pPr>
              <w:pStyle w:val="TableParagraph"/>
              <w:spacing w:line="240" w:lineRule="auto"/>
              <w:ind w:right="592"/>
              <w:jc w:val="both"/>
              <w:rPr>
                <w:sz w:val="24"/>
              </w:rPr>
            </w:pPr>
            <w:r>
              <w:rPr>
                <w:sz w:val="24"/>
              </w:rPr>
              <w:t>Visszakerült a törvénybe. A büntetés mértéke akár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hónapon át 20%-os illetménycsökkenés is lehet, vagy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elbocsátás</w:t>
            </w:r>
            <w:r>
              <w:rPr>
                <w:sz w:val="24"/>
              </w:rPr>
              <w:t>.</w:t>
            </w:r>
          </w:p>
          <w:p w14:paraId="18ACD532" w14:textId="77777777" w:rsidR="00A93029" w:rsidRDefault="00000000">
            <w:pPr>
              <w:pStyle w:val="TableParagraph"/>
              <w:spacing w:line="240" w:lineRule="auto"/>
              <w:ind w:right="591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Változás: abban az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esetben,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ha az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érintett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kapott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béreltérítést, akkor azt lehet csökkenteni (ha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nem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kapott,</w:t>
            </w:r>
            <w:r>
              <w:rPr>
                <w:b/>
                <w:color w:val="FF0000"/>
                <w:spacing w:val="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akkor</w:t>
            </w:r>
            <w:r>
              <w:rPr>
                <w:b/>
                <w:color w:val="FF0000"/>
                <w:spacing w:val="5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továbbra</w:t>
            </w:r>
            <w:r>
              <w:rPr>
                <w:b/>
                <w:color w:val="FF0000"/>
                <w:spacing w:val="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illetményét</w:t>
            </w:r>
            <w:r>
              <w:rPr>
                <w:b/>
                <w:color w:val="FF0000"/>
                <w:spacing w:val="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lehet</w:t>
            </w:r>
          </w:p>
          <w:p w14:paraId="397B9D5B" w14:textId="07C24C96" w:rsidR="00520A02" w:rsidRPr="00681394" w:rsidRDefault="00000000" w:rsidP="00681394">
            <w:pPr>
              <w:pStyle w:val="TableParagraph"/>
              <w:spacing w:line="277" w:lineRule="exac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csökkenteni).</w:t>
            </w:r>
            <w:r w:rsidR="00520A02">
              <w:rPr>
                <w:b/>
                <w:color w:val="FF0000"/>
                <w:sz w:val="24"/>
              </w:rPr>
              <w:t xml:space="preserve"> Május 2-ai változás: a </w:t>
            </w:r>
            <w:r w:rsidR="00520A02" w:rsidRPr="00520A02">
              <w:rPr>
                <w:b/>
                <w:color w:val="FF0000"/>
                <w:sz w:val="24"/>
              </w:rPr>
              <w:t>felfüggesztés időtartam</w:t>
            </w:r>
            <w:r w:rsidR="00520A02">
              <w:rPr>
                <w:b/>
                <w:color w:val="FF0000"/>
                <w:sz w:val="24"/>
              </w:rPr>
              <w:t xml:space="preserve">a legfeljebb </w:t>
            </w:r>
            <w:r w:rsidR="00520A02" w:rsidRPr="00520A02">
              <w:rPr>
                <w:b/>
                <w:color w:val="FF0000"/>
                <w:sz w:val="24"/>
              </w:rPr>
              <w:t>30 nap</w:t>
            </w:r>
            <w:r w:rsidR="00520A02">
              <w:rPr>
                <w:b/>
                <w:color w:val="FF0000"/>
                <w:sz w:val="24"/>
              </w:rPr>
              <w:t xml:space="preserve">. 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56507CC1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9F268AB" w14:textId="77777777">
        <w:trPr>
          <w:trHeight w:val="1161"/>
        </w:trPr>
        <w:tc>
          <w:tcPr>
            <w:tcW w:w="444" w:type="dxa"/>
          </w:tcPr>
          <w:p w14:paraId="64F405CC" w14:textId="77777777" w:rsidR="00A93029" w:rsidRDefault="00000000">
            <w:pPr>
              <w:pStyle w:val="TableParagraph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008F505C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Próbaidő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150A8675" w14:textId="77777777" w:rsidR="00A93029" w:rsidRDefault="00000000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hónap</w:t>
            </w:r>
          </w:p>
        </w:tc>
        <w:tc>
          <w:tcPr>
            <w:tcW w:w="5944" w:type="dxa"/>
          </w:tcPr>
          <w:p w14:paraId="4FD4F059" w14:textId="77777777" w:rsidR="00A93029" w:rsidRDefault="0000000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hónap</w:t>
            </w:r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Indokolatlanul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sokáig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bizonytalanságban</w:t>
            </w:r>
          </w:p>
          <w:p w14:paraId="3715745D" w14:textId="77777777" w:rsidR="00A93029" w:rsidRDefault="00000000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tartja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munkavállalót.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(42.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§)</w:t>
            </w:r>
          </w:p>
          <w:p w14:paraId="119374E5" w14:textId="4400DD60" w:rsidR="0067642F" w:rsidRDefault="00000000" w:rsidP="00681394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Változás:</w:t>
            </w:r>
            <w:r>
              <w:rPr>
                <w:b/>
                <w:color w:val="FF0000"/>
                <w:spacing w:val="23"/>
                <w:sz w:val="24"/>
              </w:rPr>
              <w:t xml:space="preserve"> </w:t>
            </w:r>
            <w:r w:rsidR="0067642F">
              <w:rPr>
                <w:b/>
                <w:color w:val="FF0000"/>
                <w:spacing w:val="23"/>
                <w:sz w:val="24"/>
              </w:rPr>
              <w:t xml:space="preserve">először </w:t>
            </w:r>
            <w:r>
              <w:rPr>
                <w:b/>
                <w:color w:val="FF0000"/>
                <w:sz w:val="24"/>
              </w:rPr>
              <w:t>5</w:t>
            </w:r>
            <w:r>
              <w:rPr>
                <w:b/>
                <w:color w:val="FF0000"/>
                <w:spacing w:val="4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hónap</w:t>
            </w:r>
            <w:r w:rsidR="0067642F">
              <w:rPr>
                <w:b/>
                <w:color w:val="FF0000"/>
                <w:sz w:val="24"/>
              </w:rPr>
              <w:t>ra csökkentették, de a legutóbbi egyeztetésen bejelentették, hogy 3 hónap</w:t>
            </w:r>
            <w:r w:rsidR="0067642F"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lenne</w:t>
            </w:r>
            <w:r>
              <w:rPr>
                <w:b/>
                <w:color w:val="FF0000"/>
                <w:spacing w:val="4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3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próbaidő</w:t>
            </w:r>
            <w:r w:rsidR="0067642F">
              <w:rPr>
                <w:b/>
                <w:color w:val="FF0000"/>
                <w:spacing w:val="32"/>
                <w:sz w:val="24"/>
              </w:rPr>
              <w:t>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60F8200C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777D4E44" w14:textId="77777777">
        <w:trPr>
          <w:trHeight w:val="1751"/>
        </w:trPr>
        <w:tc>
          <w:tcPr>
            <w:tcW w:w="444" w:type="dxa"/>
            <w:shd w:val="clear" w:color="auto" w:fill="CFE0F3"/>
          </w:tcPr>
          <w:p w14:paraId="53A628B5" w14:textId="77777777" w:rsidR="00A93029" w:rsidRDefault="00000000">
            <w:pPr>
              <w:pStyle w:val="TableParagraph"/>
              <w:spacing w:line="292" w:lineRule="exact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287497A0" w14:textId="77777777" w:rsidR="00A93029" w:rsidRDefault="00000000">
            <w:pPr>
              <w:pStyle w:val="TableParagraph"/>
              <w:spacing w:line="240" w:lineRule="auto"/>
              <w:ind w:left="7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nők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negyven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év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jogosultsági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idő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alapján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igényelhető</w:t>
            </w:r>
          </w:p>
          <w:p w14:paraId="1BE98FDF" w14:textId="77777777" w:rsidR="00A93029" w:rsidRDefault="00000000">
            <w:pPr>
              <w:pStyle w:val="TableParagraph"/>
              <w:spacing w:line="235" w:lineRule="auto"/>
              <w:ind w:left="77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felmentésekor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felmentési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idő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vége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6A412112" w14:textId="77777777" w:rsidR="00A93029" w:rsidRDefault="00000000">
            <w:pPr>
              <w:pStyle w:val="TableParagraph"/>
              <w:spacing w:line="289" w:lineRule="exact"/>
              <w:ind w:left="63"/>
              <w:rPr>
                <w:sz w:val="24"/>
              </w:rPr>
            </w:pPr>
            <w:r>
              <w:rPr>
                <w:sz w:val="24"/>
              </w:rPr>
              <w:t>Időpontját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közalkalmazott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határozza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meg.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lényeg,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</w:p>
          <w:p w14:paraId="5F9E9F2E" w14:textId="77777777" w:rsidR="00A93029" w:rsidRDefault="00000000">
            <w:pPr>
              <w:pStyle w:val="TableParagraph"/>
              <w:spacing w:line="290" w:lineRule="exact"/>
              <w:ind w:left="6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felmentési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idő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végére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érje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jogosultsági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időt.</w:t>
            </w:r>
          </w:p>
        </w:tc>
        <w:tc>
          <w:tcPr>
            <w:tcW w:w="5944" w:type="dxa"/>
            <w:shd w:val="clear" w:color="auto" w:fill="CFE0F3"/>
          </w:tcPr>
          <w:p w14:paraId="634D9A46" w14:textId="09ACB0BE" w:rsidR="00A93029" w:rsidRDefault="00000000">
            <w:pPr>
              <w:pStyle w:val="TableParagraph"/>
              <w:spacing w:line="240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>Időpontját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munkáltató határozza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akár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tanév,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nevelési év vége. </w:t>
            </w:r>
            <w:r>
              <w:rPr>
                <w:sz w:val="24"/>
              </w:rPr>
              <w:t>A nők 40 év jogosultsági idővel történő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felmentésénél: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munkáltató,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nevelési,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oktatási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feladatok</w:t>
            </w:r>
            <w:r w:rsidR="008C409D">
              <w:rPr>
                <w:sz w:val="24"/>
              </w:rPr>
              <w:t xml:space="preserve"> </w:t>
            </w:r>
            <w:r>
              <w:rPr>
                <w:sz w:val="24"/>
              </w:rPr>
              <w:t>megszervezése indokolja, a felmentési idő végét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úgy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határozhatja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tanítási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tanítási</w:t>
            </w:r>
          </w:p>
          <w:p w14:paraId="33246538" w14:textId="46E3922F" w:rsidR="00A93029" w:rsidRDefault="00000000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félév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nevelési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végére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essen.”</w:t>
            </w:r>
            <w:r w:rsidR="001B4A55">
              <w:rPr>
                <w:sz w:val="24"/>
              </w:rPr>
              <w:t xml:space="preserve"> </w:t>
            </w:r>
            <w:r w:rsidR="001B4A55">
              <w:rPr>
                <w:b/>
                <w:color w:val="FF0000"/>
                <w:sz w:val="24"/>
              </w:rPr>
              <w:t xml:space="preserve">Változás: maradnának a Kjt. szerinti felmentési idők, de </w:t>
            </w:r>
            <w:r w:rsidR="00F2513A">
              <w:rPr>
                <w:b/>
                <w:color w:val="FF0000"/>
                <w:sz w:val="24"/>
              </w:rPr>
              <w:t xml:space="preserve">nincs változás abban, hogy a munkáltató meghatározhatja a felmentési idő kezdetét (félévhez vagy évvégéhez igazítva). 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164BDD81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30BB0358" w14:textId="77777777">
        <w:trPr>
          <w:trHeight w:val="934"/>
        </w:trPr>
        <w:tc>
          <w:tcPr>
            <w:tcW w:w="444" w:type="dxa"/>
          </w:tcPr>
          <w:p w14:paraId="1D306D95" w14:textId="77777777" w:rsidR="00A93029" w:rsidRDefault="00000000">
            <w:pPr>
              <w:pStyle w:val="TableParagraph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65E8AFBD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Felmentési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idő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év</w:t>
            </w:r>
          </w:p>
          <w:p w14:paraId="2AAAD1DC" w14:textId="77777777" w:rsidR="00A93029" w:rsidRDefault="00000000">
            <w:pPr>
              <w:pStyle w:val="TableParagraph"/>
              <w:spacing w:before="7"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jogviszony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után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7641A37C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hónap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(ebből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min.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hónap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"sétálóidő"</w:t>
            </w:r>
            <w:r>
              <w:rPr>
                <w:sz w:val="24"/>
              </w:rPr>
              <w:t>)</w:t>
            </w:r>
          </w:p>
        </w:tc>
        <w:tc>
          <w:tcPr>
            <w:tcW w:w="5944" w:type="dxa"/>
          </w:tcPr>
          <w:p w14:paraId="4F29BF96" w14:textId="58EE9587" w:rsidR="00A93029" w:rsidRDefault="00000000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hónap, ebből </w:t>
            </w:r>
            <w:r>
              <w:rPr>
                <w:b/>
                <w:sz w:val="24"/>
              </w:rPr>
              <w:t>1 hónap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"sétálóidő"</w:t>
            </w:r>
            <w:r>
              <w:rPr>
                <w:sz w:val="24"/>
              </w:rPr>
              <w:t>. Anyagilag nagyon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rosszul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járnak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nyugdíjba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vonulók,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hiszen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hónapnyi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illetménytől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esnek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[52.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(1)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</w:t>
            </w:r>
            <w:proofErr w:type="spellEnd"/>
            <w:r>
              <w:rPr>
                <w:sz w:val="24"/>
              </w:rPr>
              <w:t>.]</w:t>
            </w:r>
            <w:r w:rsidR="001B4A55">
              <w:rPr>
                <w:sz w:val="24"/>
              </w:rPr>
              <w:t xml:space="preserve"> </w:t>
            </w:r>
            <w:r w:rsidR="001B4A55">
              <w:rPr>
                <w:b/>
                <w:color w:val="FF0000"/>
                <w:sz w:val="24"/>
              </w:rPr>
              <w:t xml:space="preserve">Változás: maradnának a Kjt. szerinti felmentési idők. 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0FA7BAEE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bookmarkEnd w:id="2"/>
    </w:tbl>
    <w:p w14:paraId="117C1A5E" w14:textId="77777777" w:rsidR="00A93029" w:rsidRDefault="00A93029">
      <w:pPr>
        <w:rPr>
          <w:sz w:val="2"/>
          <w:szCs w:val="2"/>
        </w:rPr>
        <w:sectPr w:rsidR="00A93029">
          <w:type w:val="continuous"/>
          <w:pgSz w:w="16840" w:h="11920" w:orient="landscape"/>
          <w:pgMar w:top="1100" w:right="1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  <w:gridCol w:w="162"/>
      </w:tblGrid>
      <w:tr w:rsidR="00A93029" w14:paraId="728BDBFE" w14:textId="77777777">
        <w:trPr>
          <w:trHeight w:val="8201"/>
        </w:trPr>
        <w:tc>
          <w:tcPr>
            <w:tcW w:w="444" w:type="dxa"/>
            <w:shd w:val="clear" w:color="auto" w:fill="CFE0F3"/>
          </w:tcPr>
          <w:p w14:paraId="610C41FE" w14:textId="77777777" w:rsidR="00A93029" w:rsidRDefault="00000000">
            <w:pPr>
              <w:pStyle w:val="TableParagraph"/>
              <w:spacing w:line="292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2E4C8FCE" w14:textId="77777777" w:rsidR="00A93029" w:rsidRDefault="00000000">
            <w:pPr>
              <w:pStyle w:val="TableParagraph"/>
              <w:spacing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Jubileumi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jutalom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4A35A634" w14:textId="77777777" w:rsidR="00A93029" w:rsidRDefault="00000000">
            <w:pPr>
              <w:pStyle w:val="TableParagraph"/>
              <w:spacing w:line="240" w:lineRule="auto"/>
              <w:ind w:left="63" w:right="-15"/>
              <w:jc w:val="both"/>
              <w:rPr>
                <w:sz w:val="24"/>
              </w:rPr>
            </w:pPr>
            <w:r>
              <w:rPr>
                <w:sz w:val="24"/>
              </w:rPr>
              <w:t>Alapja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b/>
                <w:sz w:val="24"/>
              </w:rPr>
              <w:t>közalkalmazotti jogviszony</w:t>
            </w:r>
            <w:r>
              <w:rPr>
                <w:sz w:val="24"/>
              </w:rPr>
              <w:t xml:space="preserve">" ideje. </w:t>
            </w:r>
            <w:r>
              <w:rPr>
                <w:b/>
                <w:sz w:val="24"/>
              </w:rPr>
              <w:t>GYES,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GYED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ideje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beleszámít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Minden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más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közalkalmazotti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jogviszonyban töltött idő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beleszámít.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valaki képesítés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nélkül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tanított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korábban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képesítéssel, tanárként dolgozik, akkor neki 15 év számított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eddig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jubileumi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jutalomba.</w:t>
            </w:r>
          </w:p>
        </w:tc>
        <w:tc>
          <w:tcPr>
            <w:tcW w:w="5944" w:type="dxa"/>
            <w:shd w:val="clear" w:color="auto" w:fill="CFE0F3"/>
          </w:tcPr>
          <w:p w14:paraId="073606F7" w14:textId="77777777" w:rsidR="00A93029" w:rsidRDefault="00000000">
            <w:pPr>
              <w:pStyle w:val="TableParagraph"/>
              <w:spacing w:line="240" w:lineRule="auto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Új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köznevelési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foglalkoztatotti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jutalom.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b/>
                <w:sz w:val="24"/>
              </w:rPr>
              <w:t>szakmai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gyakorlat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ideje,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amelybe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jogszerű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foglalkoztatás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időtartama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számít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(pl.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képesítés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nélküli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tanítás nem). A 326/2013. (VIII. 30.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24"/>
              </w:rPr>
              <w:t>Korm. rend. 6/A. §-a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szerint: szakmai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gyakorlati időbe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számítható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táppénz,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(korábban: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TGYÁS),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időtartama, amennyiben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meghaladta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napot. 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alapján sok édesanya akár 10 évet is elveszíthet. Ám 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másoknak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hátrányos, mert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aktuális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munkakörben eltöltött idő számít</w:t>
            </w:r>
            <w:r>
              <w:rPr>
                <w:sz w:val="24"/>
              </w:rPr>
              <w:t>. Az előző példánál csak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történelemtanári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számít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iskolatitkári idő elveszik. Ez a jelenlegi szabályozás szerint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van így, de nem </w:t>
            </w:r>
            <w:proofErr w:type="spellStart"/>
            <w:proofErr w:type="gramStart"/>
            <w:r>
              <w:rPr>
                <w:sz w:val="24"/>
              </w:rPr>
              <w:t>tudjuk,hogy</w:t>
            </w:r>
            <w:proofErr w:type="spellEnd"/>
            <w:proofErr w:type="gramEnd"/>
            <w:r>
              <w:rPr>
                <w:sz w:val="24"/>
              </w:rPr>
              <w:t xml:space="preserve"> a szakmai gyakorlati időt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későbbi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végrehajtási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rendelet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hogyan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fogja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szabályozni.</w:t>
            </w:r>
          </w:p>
          <w:p w14:paraId="622CDF2D" w14:textId="2346DDA1" w:rsidR="0086211D" w:rsidRDefault="00000000" w:rsidP="00413EC5">
            <w:pPr>
              <w:pStyle w:val="TableParagraph"/>
              <w:spacing w:line="240" w:lineRule="auto"/>
              <w:ind w:right="337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Változás: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arról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beszéltek,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elképzelhetőnek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tartanak egy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átmeneti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szabályt, amely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szerint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Kjt.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87/A. § szerinti közalkalmazotti jogviszonyban töltött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idők</w:t>
            </w:r>
            <w:r>
              <w:rPr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továbbra</w:t>
            </w:r>
            <w:r>
              <w:rPr>
                <w:b/>
                <w:color w:val="FF0000"/>
                <w:spacing w:val="-1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beszámítanának</w:t>
            </w:r>
            <w:r>
              <w:rPr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jubileumi</w:t>
            </w:r>
            <w:r>
              <w:rPr>
                <w:b/>
                <w:color w:val="FF0000"/>
                <w:spacing w:val="-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jutalomba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azoknál,</w:t>
            </w:r>
            <w:r>
              <w:rPr>
                <w:b/>
                <w:color w:val="FF0000"/>
                <w:spacing w:val="-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akik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közalkalmazotti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jogviszonyból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kerülnek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 xml:space="preserve">új törvény hatálya alá, de az újonnan, már a </w:t>
            </w:r>
            <w:proofErr w:type="spellStart"/>
            <w:r>
              <w:rPr>
                <w:b/>
                <w:color w:val="FF0000"/>
                <w:sz w:val="24"/>
              </w:rPr>
              <w:t>státusztv</w:t>
            </w:r>
            <w:proofErr w:type="spellEnd"/>
            <w:r>
              <w:rPr>
                <w:b/>
                <w:color w:val="FF0000"/>
                <w:sz w:val="24"/>
              </w:rPr>
              <w:t>.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szerinti jogviszonyba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felvetteknél</w:t>
            </w:r>
            <w:proofErr w:type="spellEnd"/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továbbra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szakmai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gyakorlat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alapján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akarják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meghatározni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jogosultságot,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így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ő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esetükben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 w:rsidR="0086211D">
              <w:rPr>
                <w:b/>
                <w:color w:val="FF0000"/>
                <w:spacing w:val="1"/>
                <w:sz w:val="24"/>
              </w:rPr>
              <w:t xml:space="preserve">először </w:t>
            </w:r>
            <w:r>
              <w:rPr>
                <w:b/>
                <w:color w:val="FF0000"/>
                <w:sz w:val="24"/>
              </w:rPr>
              <w:t>kérdés</w:t>
            </w:r>
            <w:r w:rsidR="0086211D">
              <w:rPr>
                <w:b/>
                <w:color w:val="FF0000"/>
                <w:sz w:val="24"/>
              </w:rPr>
              <w:t xml:space="preserve"> volt</w:t>
            </w:r>
            <w:r>
              <w:rPr>
                <w:b/>
                <w:color w:val="FF0000"/>
                <w:sz w:val="24"/>
              </w:rPr>
              <w:t>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szakmai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gyakorlatot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hogyan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szabályozza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majd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végrehajtási rendelet, és pl. a jogviszony szünetelése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(CSED,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Gyed,</w:t>
            </w:r>
            <w:r>
              <w:rPr>
                <w:b/>
                <w:color w:val="FF0000"/>
                <w:spacing w:val="-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Gyes,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30</w:t>
            </w:r>
            <w:r>
              <w:rPr>
                <w:b/>
                <w:color w:val="FF0000"/>
                <w:spacing w:val="-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napon</w:t>
            </w:r>
            <w:r>
              <w:rPr>
                <w:b/>
                <w:color w:val="FF0000"/>
                <w:spacing w:val="-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túli</w:t>
            </w:r>
            <w:r>
              <w:rPr>
                <w:b/>
                <w:color w:val="FF0000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táppénz,</w:t>
            </w:r>
            <w:proofErr w:type="gramEnd"/>
            <w:r>
              <w:rPr>
                <w:b/>
                <w:color w:val="FF0000"/>
                <w:spacing w:val="-1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stb.)</w:t>
            </w:r>
            <w:r>
              <w:rPr>
                <w:b/>
                <w:color w:val="FF0000"/>
                <w:spacing w:val="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fog-e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számítani.</w:t>
            </w:r>
            <w:r>
              <w:rPr>
                <w:b/>
                <w:color w:val="FF0000"/>
                <w:spacing w:val="53"/>
                <w:sz w:val="24"/>
              </w:rPr>
              <w:t xml:space="preserve"> </w:t>
            </w:r>
            <w:r w:rsidR="0086211D">
              <w:rPr>
                <w:b/>
                <w:color w:val="FF0000"/>
                <w:sz w:val="24"/>
              </w:rPr>
              <w:t xml:space="preserve">A május 2-ai egyeztetésen az hangzott el, hogy </w:t>
            </w:r>
            <w:r w:rsidR="00413EC5" w:rsidRPr="00413EC5">
              <w:rPr>
                <w:b/>
                <w:color w:val="FF0000"/>
                <w:sz w:val="24"/>
              </w:rPr>
              <w:t>figyelembe kéne venni a GYED, GYES és a jogviszony szünetelésének 30 napon túli időtartamát is</w:t>
            </w:r>
            <w:r w:rsidR="00413EC5">
              <w:rPr>
                <w:b/>
                <w:color w:val="FF0000"/>
                <w:sz w:val="24"/>
              </w:rPr>
              <w:t>. Továbbra is hátrányos, hogy a</w:t>
            </w:r>
            <w:r w:rsidR="00413EC5" w:rsidRPr="00413EC5">
              <w:rPr>
                <w:b/>
                <w:color w:val="FF0000"/>
                <w:sz w:val="24"/>
              </w:rPr>
              <w:t xml:space="preserve"> </w:t>
            </w:r>
            <w:r w:rsidR="00413EC5">
              <w:rPr>
                <w:b/>
                <w:color w:val="FF0000"/>
                <w:sz w:val="24"/>
              </w:rPr>
              <w:t xml:space="preserve">szakmai gyakorlatba csak a </w:t>
            </w:r>
            <w:r w:rsidR="00413EC5" w:rsidRPr="00413EC5">
              <w:rPr>
                <w:b/>
                <w:color w:val="FF0000"/>
                <w:sz w:val="24"/>
              </w:rPr>
              <w:t>jogszerű foglalkoztatás időtartama számít be</w:t>
            </w:r>
            <w:r w:rsidR="00413EC5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162" w:type="dxa"/>
            <w:tcBorders>
              <w:right w:val="nil"/>
            </w:tcBorders>
          </w:tcPr>
          <w:p w14:paraId="6E7AA7FF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7A8390F0" w14:textId="77777777" w:rsidR="00A93029" w:rsidRDefault="00A93029">
      <w:pPr>
        <w:rPr>
          <w:rFonts w:ascii="Times New Roman"/>
          <w:sz w:val="24"/>
        </w:rPr>
        <w:sectPr w:rsidR="00A93029">
          <w:pgSz w:w="16840" w:h="11920" w:orient="landscape"/>
          <w:pgMar w:top="1080" w:right="1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2620"/>
        <w:gridCol w:w="5985"/>
        <w:gridCol w:w="5991"/>
        <w:gridCol w:w="163"/>
      </w:tblGrid>
      <w:tr w:rsidR="00A93029" w14:paraId="4ACFAF61" w14:textId="77777777" w:rsidTr="00681394">
        <w:trPr>
          <w:trHeight w:val="3256"/>
        </w:trPr>
        <w:tc>
          <w:tcPr>
            <w:tcW w:w="447" w:type="dxa"/>
          </w:tcPr>
          <w:p w14:paraId="245C3629" w14:textId="77777777" w:rsidR="00A93029" w:rsidRDefault="00000000">
            <w:pPr>
              <w:pStyle w:val="TableParagraph"/>
              <w:spacing w:line="292" w:lineRule="exact"/>
              <w:ind w:left="0" w:right="36"/>
              <w:jc w:val="right"/>
              <w:rPr>
                <w:b/>
                <w:sz w:val="24"/>
              </w:rPr>
            </w:pPr>
            <w:bookmarkStart w:id="3" w:name="_Hlk134394990"/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009676D3" w14:textId="77777777" w:rsidR="00A93029" w:rsidRDefault="00000000">
            <w:pPr>
              <w:pStyle w:val="TableParagraph"/>
              <w:spacing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Rendkívüli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felmentés</w:t>
            </w:r>
          </w:p>
        </w:tc>
        <w:tc>
          <w:tcPr>
            <w:tcW w:w="5985" w:type="dxa"/>
            <w:tcBorders>
              <w:left w:val="single" w:sz="12" w:space="0" w:color="000000"/>
            </w:tcBorders>
          </w:tcPr>
          <w:p w14:paraId="27592B69" w14:textId="77777777" w:rsidR="00A93029" w:rsidRDefault="00000000">
            <w:pPr>
              <w:pStyle w:val="TableParagraph"/>
              <w:spacing w:before="3" w:line="235" w:lineRule="auto"/>
              <w:ind w:left="63" w:right="-15"/>
              <w:jc w:val="both"/>
              <w:rPr>
                <w:sz w:val="24"/>
              </w:rPr>
            </w:pPr>
            <w:r>
              <w:rPr>
                <w:sz w:val="24"/>
              </w:rPr>
              <w:t>Tudomásszerzéstől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napon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belül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(legfeljebb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bekövetkeztétől számított 1 éven belül lehet gyakorolni)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viszont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rendelet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sajnos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felülírja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ezt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szabályt.</w:t>
            </w:r>
          </w:p>
        </w:tc>
        <w:tc>
          <w:tcPr>
            <w:tcW w:w="5991" w:type="dxa"/>
          </w:tcPr>
          <w:p w14:paraId="22E31BD0" w14:textId="77777777" w:rsidR="00A93029" w:rsidRDefault="00000000">
            <w:pPr>
              <w:pStyle w:val="TableParagraph"/>
              <w:spacing w:line="240" w:lineRule="auto"/>
              <w:ind w:right="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Tudomásszerzéstől </w:t>
            </w:r>
            <w:r>
              <w:rPr>
                <w:b/>
                <w:sz w:val="24"/>
              </w:rPr>
              <w:t>az adott tanév aug. 1. napjáig</w:t>
            </w:r>
            <w:r>
              <w:rPr>
                <w:sz w:val="24"/>
              </w:rPr>
              <w:t>, ha nyári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szünetben történt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tudomásszerzés, akkor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következő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tanév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aug.1.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napjáig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gyakorolni.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Nagyon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kiszolgáltatott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helyzetet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teremt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polgári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engedetlenkedők, de mindenki számára, akinél felmerül az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azonnali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hatályú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felmentés.</w:t>
            </w:r>
          </w:p>
          <w:p w14:paraId="7DAEB02C" w14:textId="77777777" w:rsidR="00A93029" w:rsidRDefault="00000000">
            <w:pPr>
              <w:pStyle w:val="TableParagraph"/>
              <w:spacing w:line="240" w:lineRule="auto"/>
              <w:ind w:right="-29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Változás: visszaléptek attól, hogy aug. 1-ig ki lehet rúgni 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jogcímen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pedagógusokat, tehát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maradna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Kjt.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és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munka törvénykönyve szerinti szabály (érdekes módon 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rendelet</w:t>
            </w:r>
            <w:r>
              <w:rPr>
                <w:b/>
                <w:color w:val="FF0000"/>
                <w:spacing w:val="4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még</w:t>
            </w:r>
            <w:r>
              <w:rPr>
                <w:b/>
                <w:color w:val="FF0000"/>
                <w:spacing w:val="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viszont</w:t>
            </w:r>
            <w:r>
              <w:rPr>
                <w:b/>
                <w:color w:val="FF0000"/>
                <w:spacing w:val="3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hatályban</w:t>
            </w:r>
            <w:r>
              <w:rPr>
                <w:b/>
                <w:color w:val="FF0000"/>
                <w:spacing w:val="2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van,</w:t>
            </w:r>
            <w:r>
              <w:rPr>
                <w:b/>
                <w:color w:val="FF0000"/>
                <w:spacing w:val="4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ami</w:t>
            </w:r>
            <w:r>
              <w:rPr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lehetővé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teszi,</w:t>
            </w:r>
          </w:p>
          <w:p w14:paraId="31A9739F" w14:textId="77777777" w:rsidR="00A93029" w:rsidRDefault="00000000">
            <w:pPr>
              <w:pStyle w:val="TableParagraph"/>
              <w:spacing w:line="267" w:lineRule="exact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aug.</w:t>
            </w:r>
            <w:r>
              <w:rPr>
                <w:b/>
                <w:color w:val="FF0000"/>
                <w:spacing w:val="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1-ig</w:t>
            </w:r>
            <w:r>
              <w:rPr>
                <w:b/>
                <w:color w:val="FF0000"/>
                <w:spacing w:val="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történjen</w:t>
            </w:r>
            <w:r>
              <w:rPr>
                <w:b/>
                <w:color w:val="FF0000"/>
                <w:spacing w:val="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rendkívüli</w:t>
            </w:r>
            <w:r>
              <w:rPr>
                <w:b/>
                <w:color w:val="FF0000"/>
                <w:spacing w:val="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felmentés).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4CC55EB9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6E3D14E0" w14:textId="77777777" w:rsidTr="00681394">
        <w:trPr>
          <w:trHeight w:val="1248"/>
        </w:trPr>
        <w:tc>
          <w:tcPr>
            <w:tcW w:w="447" w:type="dxa"/>
            <w:shd w:val="clear" w:color="auto" w:fill="CFE0F3"/>
          </w:tcPr>
          <w:p w14:paraId="1C8803B7" w14:textId="77777777" w:rsidR="00A93029" w:rsidRDefault="00000000">
            <w:pPr>
              <w:pStyle w:val="TableParagraph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20" w:type="dxa"/>
            <w:tcBorders>
              <w:right w:val="single" w:sz="12" w:space="0" w:color="000000"/>
            </w:tcBorders>
            <w:shd w:val="clear" w:color="auto" w:fill="CFE0F3"/>
          </w:tcPr>
          <w:p w14:paraId="29035767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Lemondási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idő</w:t>
            </w:r>
          </w:p>
        </w:tc>
        <w:tc>
          <w:tcPr>
            <w:tcW w:w="5985" w:type="dxa"/>
            <w:tcBorders>
              <w:left w:val="single" w:sz="12" w:space="0" w:color="000000"/>
            </w:tcBorders>
            <w:shd w:val="clear" w:color="auto" w:fill="CFE0F3"/>
          </w:tcPr>
          <w:p w14:paraId="003CCEAF" w14:textId="77777777" w:rsidR="00A93029" w:rsidRDefault="00000000">
            <w:pPr>
              <w:pStyle w:val="TableParagraph"/>
              <w:spacing w:line="240" w:lineRule="auto"/>
              <w:ind w:left="123" w:right="-15"/>
              <w:jc w:val="both"/>
              <w:rPr>
                <w:sz w:val="24"/>
              </w:rPr>
            </w:pPr>
            <w:r>
              <w:rPr>
                <w:sz w:val="24"/>
              </w:rPr>
              <w:t>Lemondás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lemondási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hónap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Ezen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időtartam egy részére, vagy annak egészére a munkáltató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mentesítheti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közalkalmazottat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munkavégzés alól. (de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fizetését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kapja)</w:t>
            </w:r>
          </w:p>
        </w:tc>
        <w:tc>
          <w:tcPr>
            <w:tcW w:w="5991" w:type="dxa"/>
            <w:shd w:val="clear" w:color="auto" w:fill="CFE0F3"/>
          </w:tcPr>
          <w:p w14:paraId="37D1AEE5" w14:textId="04B8E1C0" w:rsidR="00A93029" w:rsidRDefault="00000000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Hat hónap </w:t>
            </w:r>
            <w:r>
              <w:rPr>
                <w:sz w:val="24"/>
              </w:rPr>
              <w:t>is lehet, és a munkáltató nem mentesít többé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munkavégzés alól. </w:t>
            </w:r>
            <w:proofErr w:type="spellStart"/>
            <w:r>
              <w:rPr>
                <w:sz w:val="24"/>
              </w:rPr>
              <w:t>Röghözkötés</w:t>
            </w:r>
            <w:proofErr w:type="spellEnd"/>
            <w:r>
              <w:rPr>
                <w:sz w:val="24"/>
              </w:rPr>
              <w:t>. Nincs az a munkáltató, aki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ennyit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vár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munkavállalóra.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Inkább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mást.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[54.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§ (2)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</w:t>
            </w:r>
            <w:proofErr w:type="spellEnd"/>
            <w:r>
              <w:rPr>
                <w:sz w:val="24"/>
              </w:rPr>
              <w:t>.)</w:t>
            </w:r>
            <w:r w:rsidR="001B4A55">
              <w:rPr>
                <w:sz w:val="24"/>
              </w:rPr>
              <w:t xml:space="preserve"> </w:t>
            </w:r>
            <w:r w:rsidR="001B4A55">
              <w:rPr>
                <w:b/>
                <w:color w:val="FF0000"/>
                <w:sz w:val="24"/>
              </w:rPr>
              <w:t xml:space="preserve">Változás: három hónap lenne a lemondási idő (ez a jelenlegi </w:t>
            </w:r>
            <w:proofErr w:type="spellStart"/>
            <w:r w:rsidR="001B4A55">
              <w:rPr>
                <w:b/>
                <w:color w:val="FF0000"/>
                <w:sz w:val="24"/>
              </w:rPr>
              <w:t>Kjt</w:t>
            </w:r>
            <w:proofErr w:type="spellEnd"/>
            <w:r w:rsidR="001B4A55">
              <w:rPr>
                <w:b/>
                <w:color w:val="FF0000"/>
                <w:sz w:val="24"/>
              </w:rPr>
              <w:t xml:space="preserve">-szabályozásnál még mindig hátrányosabb). </w:t>
            </w:r>
          </w:p>
        </w:tc>
        <w:tc>
          <w:tcPr>
            <w:tcW w:w="163" w:type="dxa"/>
            <w:vMerge w:val="restart"/>
            <w:tcBorders>
              <w:bottom w:val="nil"/>
              <w:right w:val="nil"/>
            </w:tcBorders>
          </w:tcPr>
          <w:p w14:paraId="022F5E30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2723E41F" w14:textId="77777777" w:rsidTr="00681394">
        <w:trPr>
          <w:trHeight w:val="2368"/>
        </w:trPr>
        <w:tc>
          <w:tcPr>
            <w:tcW w:w="447" w:type="dxa"/>
          </w:tcPr>
          <w:p w14:paraId="3856D37C" w14:textId="77777777" w:rsidR="00A93029" w:rsidRDefault="00000000">
            <w:pPr>
              <w:pStyle w:val="TableParagraph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75FBFB0F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Feladatellátási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hely</w:t>
            </w:r>
          </w:p>
        </w:tc>
        <w:tc>
          <w:tcPr>
            <w:tcW w:w="5985" w:type="dxa"/>
            <w:tcBorders>
              <w:left w:val="single" w:sz="12" w:space="0" w:color="000000"/>
            </w:tcBorders>
          </w:tcPr>
          <w:p w14:paraId="5EDB656F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Amit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kinevezésbe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(munkaszerződésbe)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írtak.</w:t>
            </w:r>
          </w:p>
        </w:tc>
        <w:tc>
          <w:tcPr>
            <w:tcW w:w="5991" w:type="dxa"/>
          </w:tcPr>
          <w:p w14:paraId="10E353ED" w14:textId="2AF3ACA8" w:rsidR="00A93029" w:rsidRPr="008E1BC7" w:rsidRDefault="00000000" w:rsidP="008E1BC7">
            <w:pPr>
              <w:pStyle w:val="TableParagraph"/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tankerületi központ </w:t>
            </w:r>
            <w:r>
              <w:rPr>
                <w:b/>
                <w:sz w:val="24"/>
              </w:rPr>
              <w:t>utasíthat más iskolában (óvodában)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történő munkavégzésre </w:t>
            </w:r>
            <w:r>
              <w:rPr>
                <w:sz w:val="24"/>
              </w:rPr>
              <w:t>legfeljebb a tanítási év végéig. Akár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hónapig.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[68.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</w:t>
            </w:r>
            <w:proofErr w:type="spellEnd"/>
            <w:r>
              <w:rPr>
                <w:sz w:val="24"/>
              </w:rPr>
              <w:t>.]</w:t>
            </w:r>
            <w:r w:rsidR="008E1BC7"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Változás: nem lehet alkalmazni azoknál</w:t>
            </w:r>
            <w:r w:rsidR="000B6976">
              <w:rPr>
                <w:b/>
                <w:color w:val="FF0000"/>
                <w:sz w:val="24"/>
              </w:rPr>
              <w:t xml:space="preserve">, </w:t>
            </w:r>
            <w:r>
              <w:rPr>
                <w:b/>
                <w:color w:val="FF0000"/>
                <w:sz w:val="24"/>
              </w:rPr>
              <w:t>akiknek alsó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tagozatos</w:t>
            </w:r>
            <w:proofErr w:type="spellEnd"/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vagy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fiatalabb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gyermeke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van</w:t>
            </w:r>
            <w:r w:rsidR="008E1BC7">
              <w:rPr>
                <w:b/>
                <w:color w:val="FF0000"/>
                <w:spacing w:val="1"/>
                <w:sz w:val="24"/>
              </w:rPr>
              <w:t>.</w:t>
            </w:r>
            <w:r w:rsidR="006D100A">
              <w:rPr>
                <w:b/>
                <w:color w:val="FF0000"/>
                <w:spacing w:val="1"/>
                <w:sz w:val="24"/>
              </w:rPr>
              <w:t xml:space="preserve"> </w:t>
            </w:r>
            <w:r w:rsidR="006D100A" w:rsidRPr="00F06EBE">
              <w:rPr>
                <w:b/>
                <w:color w:val="00B050"/>
                <w:spacing w:val="1"/>
                <w:sz w:val="24"/>
              </w:rPr>
              <w:t>C</w:t>
            </w:r>
            <w:r w:rsidR="008E1BC7" w:rsidRPr="00F06EBE">
              <w:rPr>
                <w:b/>
                <w:color w:val="00B050"/>
                <w:spacing w:val="1"/>
                <w:sz w:val="24"/>
              </w:rPr>
              <w:t xml:space="preserve">sak járáson belül lehetne </w:t>
            </w:r>
            <w:r w:rsidR="006D100A" w:rsidRPr="00F06EBE">
              <w:rPr>
                <w:b/>
                <w:color w:val="00B050"/>
                <w:spacing w:val="1"/>
                <w:sz w:val="24"/>
              </w:rPr>
              <w:t xml:space="preserve">másik munkahelyre </w:t>
            </w:r>
            <w:r w:rsidR="008E1BC7" w:rsidRPr="00F06EBE">
              <w:rPr>
                <w:b/>
                <w:color w:val="00B050"/>
                <w:spacing w:val="1"/>
                <w:sz w:val="24"/>
              </w:rPr>
              <w:t>átirányítani,</w:t>
            </w:r>
            <w:r w:rsidR="008E1BC7">
              <w:rPr>
                <w:b/>
                <w:color w:val="FF0000"/>
                <w:spacing w:val="1"/>
                <w:sz w:val="24"/>
              </w:rPr>
              <w:t xml:space="preserve"> </w:t>
            </w:r>
            <w:r w:rsidR="008E1BC7">
              <w:rPr>
                <w:b/>
                <w:color w:val="FF0000"/>
                <w:sz w:val="24"/>
              </w:rPr>
              <w:t>de</w:t>
            </w:r>
            <w:r w:rsidR="008E1BC7">
              <w:rPr>
                <w:b/>
                <w:color w:val="FF0000"/>
                <w:spacing w:val="1"/>
                <w:sz w:val="24"/>
              </w:rPr>
              <w:t xml:space="preserve"> ez is </w:t>
            </w:r>
            <w:r w:rsidR="008E1BC7">
              <w:rPr>
                <w:b/>
                <w:color w:val="FF0000"/>
                <w:sz w:val="24"/>
              </w:rPr>
              <w:t>rendkívül hátrányos a jelenlegi szabályozáshoz képest, amely szerint a munkavégzés helyét csak közös megegyezéssel lehet módosítani.</w:t>
            </w:r>
          </w:p>
        </w:tc>
        <w:tc>
          <w:tcPr>
            <w:tcW w:w="163" w:type="dxa"/>
            <w:vMerge/>
            <w:tcBorders>
              <w:top w:val="nil"/>
              <w:bottom w:val="nil"/>
              <w:right w:val="nil"/>
            </w:tcBorders>
          </w:tcPr>
          <w:p w14:paraId="7C175BA6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219BAE1" w14:textId="77777777" w:rsidTr="00681394">
        <w:trPr>
          <w:trHeight w:val="884"/>
        </w:trPr>
        <w:tc>
          <w:tcPr>
            <w:tcW w:w="447" w:type="dxa"/>
            <w:shd w:val="clear" w:color="auto" w:fill="CFE0F3"/>
          </w:tcPr>
          <w:p w14:paraId="26F333A2" w14:textId="77777777" w:rsidR="00A93029" w:rsidRDefault="00000000">
            <w:pPr>
              <w:pStyle w:val="TableParagraph"/>
              <w:spacing w:line="292" w:lineRule="exact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20" w:type="dxa"/>
            <w:tcBorders>
              <w:right w:val="single" w:sz="12" w:space="0" w:color="000000"/>
            </w:tcBorders>
            <w:shd w:val="clear" w:color="auto" w:fill="CFE0F3"/>
          </w:tcPr>
          <w:p w14:paraId="5B10946F" w14:textId="77777777" w:rsidR="00A93029" w:rsidRDefault="00000000">
            <w:pPr>
              <w:pStyle w:val="TableParagraph"/>
              <w:spacing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Rendelkezésre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állás</w:t>
            </w:r>
          </w:p>
        </w:tc>
        <w:tc>
          <w:tcPr>
            <w:tcW w:w="5985" w:type="dxa"/>
            <w:tcBorders>
              <w:left w:val="single" w:sz="12" w:space="0" w:color="000000"/>
            </w:tcBorders>
            <w:shd w:val="clear" w:color="auto" w:fill="CFE0F3"/>
          </w:tcPr>
          <w:p w14:paraId="261B4436" w14:textId="77777777" w:rsidR="00A93029" w:rsidRDefault="00000000">
            <w:pPr>
              <w:pStyle w:val="TableParagraph"/>
              <w:spacing w:line="292" w:lineRule="exact"/>
              <w:ind w:left="63" w:right="-15"/>
              <w:rPr>
                <w:b/>
                <w:sz w:val="24"/>
              </w:rPr>
            </w:pPr>
            <w:r>
              <w:rPr>
                <w:sz w:val="24"/>
              </w:rPr>
              <w:t>Neveléssel,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oktatással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lekötött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munkaidő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22-26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óra,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  <w:p w14:paraId="7F1495F1" w14:textId="77777777" w:rsidR="00A93029" w:rsidRDefault="00000000">
            <w:pPr>
              <w:pStyle w:val="TableParagraph"/>
              <w:spacing w:before="7" w:line="240" w:lineRule="auto"/>
              <w:ind w:left="63"/>
              <w:rPr>
                <w:sz w:val="24"/>
              </w:rPr>
            </w:pPr>
            <w:r>
              <w:rPr>
                <w:b/>
                <w:sz w:val="24"/>
              </w:rPr>
              <w:t>óra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kötött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munkaidő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hetente.</w:t>
            </w:r>
          </w:p>
        </w:tc>
        <w:tc>
          <w:tcPr>
            <w:tcW w:w="5991" w:type="dxa"/>
            <w:shd w:val="clear" w:color="auto" w:fill="CFE0F3"/>
          </w:tcPr>
          <w:p w14:paraId="6B8D3771" w14:textId="6D81C44B" w:rsidR="00A93029" w:rsidRDefault="00000000" w:rsidP="006D100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sz w:val="24"/>
              </w:rPr>
              <w:t>Teljes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munkaidő.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Heti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(vagy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akár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48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óra).</w:t>
            </w:r>
            <w:r w:rsidR="006D100A">
              <w:rPr>
                <w:b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Volt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egy</w:t>
            </w:r>
            <w:r>
              <w:rPr>
                <w:b/>
                <w:color w:val="FF0000"/>
                <w:spacing w:val="3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ajánlat,</w:t>
            </w:r>
            <w:r>
              <w:rPr>
                <w:b/>
                <w:color w:val="FF0000"/>
                <w:spacing w:val="3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2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3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felső</w:t>
            </w:r>
            <w:r>
              <w:rPr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határt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kiveszik,</w:t>
            </w:r>
            <w:r>
              <w:rPr>
                <w:b/>
                <w:color w:val="FF0000"/>
                <w:spacing w:val="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4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még</w:t>
            </w:r>
            <w:r>
              <w:rPr>
                <w:b/>
                <w:color w:val="FF0000"/>
                <w:spacing w:val="-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hátrányosabb</w:t>
            </w:r>
            <w:r>
              <w:rPr>
                <w:b/>
                <w:color w:val="FF0000"/>
                <w:spacing w:val="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lenne.</w:t>
            </w:r>
            <w:r w:rsidR="006D100A">
              <w:rPr>
                <w:b/>
                <w:color w:val="FF0000"/>
                <w:sz w:val="24"/>
              </w:rPr>
              <w:t xml:space="preserve"> Ez ellen tiltakoztunk. </w:t>
            </w:r>
          </w:p>
        </w:tc>
        <w:tc>
          <w:tcPr>
            <w:tcW w:w="163" w:type="dxa"/>
            <w:vMerge/>
            <w:tcBorders>
              <w:top w:val="nil"/>
              <w:bottom w:val="nil"/>
              <w:right w:val="nil"/>
            </w:tcBorders>
          </w:tcPr>
          <w:p w14:paraId="2394E4C9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A82CB4E" w14:textId="77777777" w:rsidTr="00681394">
        <w:trPr>
          <w:trHeight w:val="1188"/>
        </w:trPr>
        <w:tc>
          <w:tcPr>
            <w:tcW w:w="447" w:type="dxa"/>
          </w:tcPr>
          <w:p w14:paraId="502304A2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20" w:type="dxa"/>
            <w:tcBorders>
              <w:right w:val="single" w:sz="12" w:space="0" w:color="000000"/>
            </w:tcBorders>
          </w:tcPr>
          <w:p w14:paraId="6A758BD9" w14:textId="77777777" w:rsidR="00A93029" w:rsidRDefault="00000000">
            <w:pPr>
              <w:pStyle w:val="TableParagraph"/>
              <w:spacing w:line="244" w:lineRule="auto"/>
              <w:ind w:left="77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Továbbképzési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kötelezettség</w:t>
            </w:r>
          </w:p>
        </w:tc>
        <w:tc>
          <w:tcPr>
            <w:tcW w:w="5985" w:type="dxa"/>
            <w:tcBorders>
              <w:left w:val="single" w:sz="12" w:space="0" w:color="000000"/>
            </w:tcBorders>
          </w:tcPr>
          <w:p w14:paraId="3A82EB3C" w14:textId="77777777" w:rsidR="00A93029" w:rsidRDefault="00000000">
            <w:pPr>
              <w:pStyle w:val="TableParagraph"/>
              <w:spacing w:line="292" w:lineRule="exact"/>
              <w:ind w:left="63"/>
              <w:rPr>
                <w:b/>
                <w:sz w:val="24"/>
              </w:rPr>
            </w:pPr>
            <w:r>
              <w:rPr>
                <w:sz w:val="24"/>
              </w:rPr>
              <w:t>korhatár: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55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év</w:t>
            </w:r>
          </w:p>
        </w:tc>
        <w:tc>
          <w:tcPr>
            <w:tcW w:w="5991" w:type="dxa"/>
          </w:tcPr>
          <w:p w14:paraId="1B597322" w14:textId="607D57BC" w:rsidR="00A93029" w:rsidRPr="00681394" w:rsidRDefault="00000000" w:rsidP="006813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sz w:val="24"/>
              </w:rPr>
              <w:t>korhatár: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év.</w:t>
            </w:r>
            <w:r w:rsidR="0068139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(Államtitkári információ szerint ez</w:t>
            </w:r>
            <w:r>
              <w:rPr>
                <w:sz w:val="24"/>
              </w:rPr>
              <w:tab/>
              <w:t>véletlen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elírás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</w:t>
            </w:r>
            <w:r w:rsidR="00681394">
              <w:rPr>
                <w:sz w:val="24"/>
              </w:rPr>
              <w:t xml:space="preserve">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törvénytervezetben</w:t>
            </w:r>
            <w:proofErr w:type="gramEnd"/>
            <w:r>
              <w:rPr>
                <w:sz w:val="24"/>
              </w:rPr>
              <w:t>.)</w:t>
            </w:r>
            <w:r w:rsidR="00681394">
              <w:rPr>
                <w:sz w:val="24"/>
              </w:rPr>
              <w:t xml:space="preserve"> </w:t>
            </w:r>
            <w:r>
              <w:rPr>
                <w:sz w:val="24"/>
              </w:rPr>
              <w:t>Jelenleg</w:t>
            </w:r>
            <w:r w:rsidR="00681394">
              <w:rPr>
                <w:sz w:val="24"/>
              </w:rPr>
              <w:t xml:space="preserve"> </w:t>
            </w:r>
            <w:r>
              <w:rPr>
                <w:sz w:val="24"/>
              </w:rPr>
              <w:t>annyi</w:t>
            </w:r>
            <w:r w:rsidR="00681394">
              <w:rPr>
                <w:sz w:val="24"/>
              </w:rPr>
              <w:t xml:space="preserve"> </w:t>
            </w:r>
            <w:r>
              <w:rPr>
                <w:sz w:val="24"/>
              </w:rPr>
              <w:t>biztos,</w:t>
            </w:r>
            <w:r w:rsidR="00681394">
              <w:rPr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 w:rsidR="00681394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1A2A4A9" w14:textId="77777777" w:rsidR="00A93029" w:rsidRDefault="0000000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törvénytervezetben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évnél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lett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meghúzva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korhatár.</w:t>
            </w:r>
          </w:p>
        </w:tc>
        <w:tc>
          <w:tcPr>
            <w:tcW w:w="163" w:type="dxa"/>
            <w:vMerge/>
            <w:tcBorders>
              <w:top w:val="nil"/>
              <w:bottom w:val="nil"/>
              <w:right w:val="nil"/>
            </w:tcBorders>
          </w:tcPr>
          <w:p w14:paraId="6793C1E8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4549987" w14:textId="77777777" w:rsidTr="00681394">
        <w:trPr>
          <w:trHeight w:val="1176"/>
        </w:trPr>
        <w:tc>
          <w:tcPr>
            <w:tcW w:w="447" w:type="dxa"/>
            <w:shd w:val="clear" w:color="auto" w:fill="CFE0F3"/>
          </w:tcPr>
          <w:p w14:paraId="76BE49FF" w14:textId="41DDBE7E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E1BC7">
              <w:rPr>
                <w:b/>
                <w:sz w:val="24"/>
              </w:rPr>
              <w:t>1</w:t>
            </w:r>
          </w:p>
        </w:tc>
        <w:tc>
          <w:tcPr>
            <w:tcW w:w="2620" w:type="dxa"/>
            <w:tcBorders>
              <w:right w:val="single" w:sz="12" w:space="0" w:color="000000"/>
            </w:tcBorders>
            <w:shd w:val="clear" w:color="auto" w:fill="CFE0F3"/>
          </w:tcPr>
          <w:p w14:paraId="7D29B398" w14:textId="77777777" w:rsidR="00A93029" w:rsidRDefault="00000000">
            <w:pPr>
              <w:pStyle w:val="TableParagraph"/>
              <w:spacing w:before="3" w:line="235" w:lineRule="auto"/>
              <w:ind w:left="77" w:right="10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Újabb diploma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megszerzésére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előírható?</w:t>
            </w:r>
          </w:p>
        </w:tc>
        <w:tc>
          <w:tcPr>
            <w:tcW w:w="5985" w:type="dxa"/>
            <w:tcBorders>
              <w:left w:val="single" w:sz="12" w:space="0" w:color="000000"/>
            </w:tcBorders>
            <w:shd w:val="clear" w:color="auto" w:fill="CFE0F3"/>
          </w:tcPr>
          <w:p w14:paraId="43DBC714" w14:textId="17376D43" w:rsidR="00A93029" w:rsidRDefault="00000000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Nem</w:t>
            </w:r>
            <w:r w:rsidR="00681394">
              <w:rPr>
                <w:b/>
                <w:sz w:val="24"/>
              </w:rPr>
              <w:t>.</w:t>
            </w:r>
          </w:p>
        </w:tc>
        <w:tc>
          <w:tcPr>
            <w:tcW w:w="5991" w:type="dxa"/>
            <w:shd w:val="clear" w:color="auto" w:fill="CFE0F3"/>
          </w:tcPr>
          <w:p w14:paraId="617123A7" w14:textId="77777777" w:rsidR="00A93029" w:rsidRDefault="00000000">
            <w:pPr>
              <w:pStyle w:val="TableParagraph"/>
              <w:spacing w:before="3" w:line="235" w:lineRule="auto"/>
              <w:rPr>
                <w:sz w:val="24"/>
              </w:rPr>
            </w:pPr>
            <w:r>
              <w:rPr>
                <w:b/>
                <w:sz w:val="24"/>
              </w:rPr>
              <w:t>Igen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Újabb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szakképesítés,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szakképzettség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megszerzése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előírható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továbbképzés/átképzés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keretében.</w:t>
            </w:r>
          </w:p>
          <w:p w14:paraId="4C71B242" w14:textId="5AA86DC5" w:rsidR="00A93029" w:rsidRDefault="00000000">
            <w:pPr>
              <w:pStyle w:val="TableParagraph"/>
              <w:ind w:right="-29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Változás:</w:t>
            </w:r>
            <w:r>
              <w:rPr>
                <w:b/>
                <w:color w:val="FF0000"/>
                <w:spacing w:val="3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 új</w:t>
            </w:r>
            <w:r>
              <w:rPr>
                <w:b/>
                <w:color w:val="FF0000"/>
                <w:spacing w:val="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szak</w:t>
            </w:r>
            <w:r>
              <w:rPr>
                <w:b/>
                <w:color w:val="FF0000"/>
                <w:spacing w:val="4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elvégzését</w:t>
            </w:r>
            <w:r>
              <w:rPr>
                <w:b/>
                <w:color w:val="FF0000"/>
                <w:spacing w:val="4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nem</w:t>
            </w:r>
            <w:r>
              <w:rPr>
                <w:b/>
                <w:color w:val="FF0000"/>
                <w:spacing w:val="5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lehet</w:t>
            </w:r>
            <w:r>
              <w:rPr>
                <w:b/>
                <w:color w:val="FF0000"/>
                <w:spacing w:val="5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előírni.</w:t>
            </w:r>
            <w:r>
              <w:rPr>
                <w:b/>
                <w:color w:val="FF0000"/>
                <w:spacing w:val="4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Tehát</w:t>
            </w:r>
          </w:p>
          <w:p w14:paraId="40D059BB" w14:textId="77777777" w:rsidR="00A93029" w:rsidRDefault="00000000">
            <w:pPr>
              <w:pStyle w:val="TableParagraph"/>
              <w:spacing w:before="7" w:line="267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összeségében</w:t>
            </w:r>
            <w:r>
              <w:rPr>
                <w:b/>
                <w:color w:val="FF0000"/>
                <w:spacing w:val="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visszatértek</w:t>
            </w:r>
            <w:r>
              <w:rPr>
                <w:b/>
                <w:color w:val="FF0000"/>
                <w:spacing w:val="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jelenlegi</w:t>
            </w:r>
            <w:r>
              <w:rPr>
                <w:b/>
                <w:color w:val="FF0000"/>
                <w:spacing w:val="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szabályozáshoz</w:t>
            </w:r>
          </w:p>
        </w:tc>
        <w:tc>
          <w:tcPr>
            <w:tcW w:w="163" w:type="dxa"/>
            <w:vMerge/>
            <w:tcBorders>
              <w:top w:val="nil"/>
              <w:bottom w:val="nil"/>
              <w:right w:val="nil"/>
            </w:tcBorders>
          </w:tcPr>
          <w:p w14:paraId="140F26EA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bookmarkEnd w:id="3"/>
    </w:tbl>
    <w:p w14:paraId="5C92A490" w14:textId="77777777" w:rsidR="00A93029" w:rsidRDefault="00A93029">
      <w:pPr>
        <w:rPr>
          <w:sz w:val="2"/>
          <w:szCs w:val="2"/>
        </w:rPr>
        <w:sectPr w:rsidR="00A93029">
          <w:pgSz w:w="16840" w:h="11920" w:orient="landscape"/>
          <w:pgMar w:top="1080" w:right="1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</w:tblGrid>
      <w:tr w:rsidR="00A93029" w14:paraId="0AD997A6" w14:textId="77777777">
        <w:trPr>
          <w:trHeight w:val="610"/>
        </w:trPr>
        <w:tc>
          <w:tcPr>
            <w:tcW w:w="444" w:type="dxa"/>
          </w:tcPr>
          <w:p w14:paraId="00BFFDF6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607E6B15" w14:textId="77777777" w:rsidR="00A93029" w:rsidRDefault="00000000">
            <w:pPr>
              <w:pStyle w:val="TableParagraph"/>
              <w:spacing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napon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belül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kiírt</w:t>
            </w:r>
          </w:p>
          <w:p w14:paraId="6CDEDE9E" w14:textId="77777777" w:rsidR="00A93029" w:rsidRDefault="00000000">
            <w:pPr>
              <w:pStyle w:val="TableParagraph"/>
              <w:spacing w:before="7"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munkaidő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3D0F3E79" w14:textId="77777777" w:rsidR="00A93029" w:rsidRDefault="00000000">
            <w:pPr>
              <w:pStyle w:val="TableParagraph"/>
              <w:spacing w:line="292" w:lineRule="exact"/>
              <w:ind w:left="63"/>
              <w:rPr>
                <w:b/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illetmény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fölött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%-os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bérpótlék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(tehát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gyakorlatilag</w:t>
            </w:r>
          </w:p>
          <w:p w14:paraId="0CDC712A" w14:textId="77777777" w:rsidR="00A93029" w:rsidRDefault="00000000">
            <w:pPr>
              <w:pStyle w:val="TableParagraph"/>
              <w:spacing w:before="7" w:line="292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óradíj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150%-a)</w:t>
            </w:r>
          </w:p>
        </w:tc>
        <w:tc>
          <w:tcPr>
            <w:tcW w:w="5944" w:type="dxa"/>
          </w:tcPr>
          <w:p w14:paraId="7FEE1D7D" w14:textId="77777777" w:rsidR="00A93029" w:rsidRDefault="00000000">
            <w:pPr>
              <w:pStyle w:val="TableParagraph"/>
              <w:tabs>
                <w:tab w:val="left" w:pos="533"/>
              </w:tabs>
              <w:spacing w:line="289" w:lineRule="exact"/>
              <w:ind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z w:val="24"/>
              </w:rPr>
              <w:tab/>
              <w:t xml:space="preserve">átcsoportosítás  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lehetősége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miatt 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akár  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ingyen  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</w:p>
          <w:p w14:paraId="6CEE3E51" w14:textId="77777777" w:rsidR="00A93029" w:rsidRDefault="00000000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végzendő.</w:t>
            </w:r>
          </w:p>
        </w:tc>
      </w:tr>
      <w:tr w:rsidR="00A93029" w14:paraId="1F094918" w14:textId="77777777">
        <w:trPr>
          <w:trHeight w:val="861"/>
        </w:trPr>
        <w:tc>
          <w:tcPr>
            <w:tcW w:w="444" w:type="dxa"/>
            <w:shd w:val="clear" w:color="auto" w:fill="CFE0F3"/>
          </w:tcPr>
          <w:p w14:paraId="589B7646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5F153365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Napi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munkaidő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4B618CF9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</w:p>
        </w:tc>
        <w:tc>
          <w:tcPr>
            <w:tcW w:w="5944" w:type="dxa"/>
            <w:shd w:val="clear" w:color="auto" w:fill="CFE0F3"/>
          </w:tcPr>
          <w:p w14:paraId="667E86E1" w14:textId="144A95E1" w:rsidR="00A93029" w:rsidRPr="00C0401D" w:rsidRDefault="00000000" w:rsidP="00C0401D">
            <w:pPr>
              <w:pStyle w:val="TableParagraph"/>
              <w:spacing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  <w:r w:rsidR="00C0401D"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Volt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egy</w:t>
            </w:r>
            <w:r>
              <w:rPr>
                <w:b/>
                <w:color w:val="FF0000"/>
                <w:spacing w:val="3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ajánlat,</w:t>
            </w:r>
            <w:r>
              <w:rPr>
                <w:b/>
                <w:color w:val="FF0000"/>
                <w:spacing w:val="3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2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3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felső</w:t>
            </w:r>
            <w:r>
              <w:rPr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határt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kiveszik,</w:t>
            </w:r>
            <w:r>
              <w:rPr>
                <w:b/>
                <w:color w:val="FF0000"/>
                <w:spacing w:val="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4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még</w:t>
            </w:r>
            <w:r w:rsidR="00C0401D"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hátrányosabb</w:t>
            </w:r>
            <w:r>
              <w:rPr>
                <w:b/>
                <w:color w:val="FF0000"/>
                <w:spacing w:val="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lenne.</w:t>
            </w:r>
            <w:r w:rsidR="006D100A"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A93029" w14:paraId="7B17D9C7" w14:textId="77777777">
        <w:trPr>
          <w:trHeight w:val="862"/>
        </w:trPr>
        <w:tc>
          <w:tcPr>
            <w:tcW w:w="444" w:type="dxa"/>
          </w:tcPr>
          <w:p w14:paraId="4245F203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10624432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Heti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munkaidő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24DEE33E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</w:p>
        </w:tc>
        <w:tc>
          <w:tcPr>
            <w:tcW w:w="5944" w:type="dxa"/>
          </w:tcPr>
          <w:p w14:paraId="15C09A64" w14:textId="77777777" w:rsidR="00A93029" w:rsidRDefault="00000000">
            <w:pPr>
              <w:pStyle w:val="TableParagraph"/>
              <w:spacing w:line="28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</w:p>
          <w:p w14:paraId="18EFB224" w14:textId="77777777" w:rsidR="00A93029" w:rsidRDefault="00000000">
            <w:pPr>
              <w:pStyle w:val="TableParagraph"/>
              <w:spacing w:line="288" w:lineRule="exact"/>
              <w:ind w:right="-15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Volt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egy</w:t>
            </w:r>
            <w:r>
              <w:rPr>
                <w:b/>
                <w:color w:val="FF0000"/>
                <w:spacing w:val="3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ajánlat,</w:t>
            </w:r>
            <w:r>
              <w:rPr>
                <w:b/>
                <w:color w:val="FF0000"/>
                <w:spacing w:val="3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2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3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felső</w:t>
            </w:r>
            <w:r>
              <w:rPr>
                <w:b/>
                <w:color w:val="FF0000"/>
                <w:spacing w:val="4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határt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kiveszik,</w:t>
            </w:r>
            <w:r>
              <w:rPr>
                <w:b/>
                <w:color w:val="FF0000"/>
                <w:spacing w:val="18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4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még</w:t>
            </w:r>
          </w:p>
          <w:p w14:paraId="3E91D151" w14:textId="1F46F6BE" w:rsidR="00A93029" w:rsidRDefault="0000000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hátrányosabb</w:t>
            </w:r>
            <w:r>
              <w:rPr>
                <w:b/>
                <w:color w:val="FF0000"/>
                <w:spacing w:val="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lenne.</w:t>
            </w:r>
            <w:r w:rsidR="006D100A">
              <w:rPr>
                <w:b/>
                <w:color w:val="FF0000"/>
                <w:sz w:val="24"/>
              </w:rPr>
              <w:t xml:space="preserve"> Lásd feljebb.</w:t>
            </w:r>
          </w:p>
        </w:tc>
      </w:tr>
      <w:tr w:rsidR="00A93029" w14:paraId="28CD896D" w14:textId="77777777">
        <w:trPr>
          <w:trHeight w:val="1462"/>
        </w:trPr>
        <w:tc>
          <w:tcPr>
            <w:tcW w:w="444" w:type="dxa"/>
            <w:shd w:val="clear" w:color="auto" w:fill="CFE0F3"/>
          </w:tcPr>
          <w:p w14:paraId="5D0AA0D3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7BC8B077" w14:textId="77777777" w:rsidR="00A93029" w:rsidRDefault="00000000">
            <w:pPr>
              <w:pStyle w:val="TableParagraph"/>
              <w:spacing w:line="242" w:lineRule="auto"/>
              <w:ind w:left="77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neveléssel-oktatással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lekötött munkaidő felső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határa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felett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elrendelhető</w:t>
            </w:r>
          </w:p>
          <w:p w14:paraId="5D26C20F" w14:textId="77777777" w:rsidR="00A93029" w:rsidRDefault="00000000">
            <w:pPr>
              <w:pStyle w:val="TableParagraph"/>
              <w:spacing w:line="26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helyettesítések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32EFAAF7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heti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fölött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évente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napon.</w:t>
            </w:r>
          </w:p>
        </w:tc>
        <w:tc>
          <w:tcPr>
            <w:tcW w:w="5944" w:type="dxa"/>
            <w:shd w:val="clear" w:color="auto" w:fill="CFE0F3"/>
          </w:tcPr>
          <w:p w14:paraId="42DF2465" w14:textId="77777777" w:rsidR="00A93029" w:rsidRDefault="00000000">
            <w:pPr>
              <w:pStyle w:val="TableParagraph"/>
              <w:spacing w:line="244" w:lineRule="auto"/>
              <w:ind w:right="543"/>
              <w:rPr>
                <w:sz w:val="24"/>
              </w:rPr>
            </w:pPr>
            <w:r>
              <w:rPr>
                <w:b/>
                <w:sz w:val="24"/>
              </w:rPr>
              <w:t>80 alkalom</w:t>
            </w:r>
            <w:r>
              <w:rPr>
                <w:sz w:val="24"/>
              </w:rPr>
              <w:t>. Ha alapesetben 26 órát tartasz egy héten,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egyértelműen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rosszabbul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jársz.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kicsit.</w:t>
            </w:r>
          </w:p>
          <w:p w14:paraId="2F7EA6B0" w14:textId="0550E413" w:rsidR="006D100A" w:rsidRDefault="006D100A">
            <w:pPr>
              <w:pStyle w:val="TableParagraph"/>
              <w:spacing w:line="244" w:lineRule="auto"/>
              <w:ind w:right="543"/>
              <w:rPr>
                <w:sz w:val="24"/>
              </w:rPr>
            </w:pPr>
            <w:r w:rsidRPr="00F06EBE">
              <w:rPr>
                <w:b/>
                <w:color w:val="00B050"/>
                <w:sz w:val="24"/>
              </w:rPr>
              <w:t>Változás: 60 alkalomra módosulna, de így sem azonos ez a jelenlegi szabályozással, mivel a helyettesítéseket át lehet másik hétre csoportosítani</w:t>
            </w:r>
          </w:p>
        </w:tc>
      </w:tr>
      <w:tr w:rsidR="00A93029" w14:paraId="0AAAF612" w14:textId="77777777">
        <w:trPr>
          <w:trHeight w:val="621"/>
        </w:trPr>
        <w:tc>
          <w:tcPr>
            <w:tcW w:w="444" w:type="dxa"/>
          </w:tcPr>
          <w:p w14:paraId="701DEC1E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46F82CB7" w14:textId="77777777" w:rsidR="00A93029" w:rsidRDefault="00000000">
            <w:pPr>
              <w:pStyle w:val="TableParagraph"/>
              <w:spacing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Helyettesítési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korlát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39D83F06" w14:textId="77777777" w:rsidR="00A93029" w:rsidRDefault="00000000">
            <w:pPr>
              <w:pStyle w:val="TableParagraph"/>
              <w:spacing w:line="292" w:lineRule="exact"/>
              <w:ind w:left="63"/>
              <w:rPr>
                <w:sz w:val="24"/>
              </w:rPr>
            </w:pPr>
            <w:r>
              <w:rPr>
                <w:sz w:val="24"/>
              </w:rPr>
              <w:t>Eddig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napi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kettő,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heti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hat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volt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limit.</w:t>
            </w:r>
          </w:p>
        </w:tc>
        <w:tc>
          <w:tcPr>
            <w:tcW w:w="5944" w:type="dxa"/>
          </w:tcPr>
          <w:p w14:paraId="37F69B27" w14:textId="77777777" w:rsidR="00A93029" w:rsidRDefault="00000000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b/>
                <w:sz w:val="24"/>
              </w:rPr>
              <w:t>Akár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lehet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egy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héten</w:t>
            </w:r>
            <w:r>
              <w:rPr>
                <w:sz w:val="24"/>
              </w:rPr>
              <w:t>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mert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átcsoportosítható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helyettesítések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száma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hetek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között.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Átlagot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néznek.</w:t>
            </w:r>
          </w:p>
        </w:tc>
      </w:tr>
      <w:tr w:rsidR="00A93029" w14:paraId="138C2AE5" w14:textId="77777777">
        <w:trPr>
          <w:trHeight w:val="586"/>
        </w:trPr>
        <w:tc>
          <w:tcPr>
            <w:tcW w:w="444" w:type="dxa"/>
            <w:shd w:val="clear" w:color="auto" w:fill="CFE0F3"/>
          </w:tcPr>
          <w:p w14:paraId="5BAECE47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5C2C6D68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Vasárnapi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munkavégzés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2F6E1309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elrendelhető</w:t>
            </w:r>
          </w:p>
        </w:tc>
        <w:tc>
          <w:tcPr>
            <w:tcW w:w="5944" w:type="dxa"/>
            <w:shd w:val="clear" w:color="auto" w:fill="CFE0F3"/>
          </w:tcPr>
          <w:p w14:paraId="2CDD1B75" w14:textId="77777777" w:rsidR="00A93029" w:rsidRDefault="00000000">
            <w:pPr>
              <w:pStyle w:val="TableParagraph"/>
              <w:spacing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Elrendelhető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(rendezvények,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intézményen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kívüli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programok</w:t>
            </w:r>
          </w:p>
          <w:p w14:paraId="39733384" w14:textId="77777777" w:rsidR="00A93029" w:rsidRDefault="00000000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esetén).</w:t>
            </w:r>
          </w:p>
        </w:tc>
      </w:tr>
      <w:tr w:rsidR="00A93029" w14:paraId="6957D66E" w14:textId="77777777">
        <w:trPr>
          <w:trHeight w:val="2927"/>
        </w:trPr>
        <w:tc>
          <w:tcPr>
            <w:tcW w:w="444" w:type="dxa"/>
          </w:tcPr>
          <w:p w14:paraId="035641CD" w14:textId="77777777" w:rsidR="00A93029" w:rsidRDefault="00000000">
            <w:pPr>
              <w:pStyle w:val="TableParagraph"/>
              <w:spacing w:line="279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1F270834" w14:textId="77777777" w:rsidR="00A93029" w:rsidRDefault="00000000">
            <w:pPr>
              <w:pStyle w:val="TableParagraph"/>
              <w:spacing w:line="27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Szabadság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3772653E" w14:textId="77777777" w:rsidR="00A93029" w:rsidRDefault="00000000">
            <w:pPr>
              <w:pStyle w:val="TableParagraph"/>
              <w:tabs>
                <w:tab w:val="left" w:pos="567"/>
                <w:tab w:val="left" w:pos="1263"/>
                <w:tab w:val="left" w:pos="2080"/>
                <w:tab w:val="left" w:pos="2596"/>
                <w:tab w:val="left" w:pos="3425"/>
                <w:tab w:val="left" w:pos="4890"/>
                <w:tab w:val="left" w:pos="5274"/>
              </w:tabs>
              <w:spacing w:line="279" w:lineRule="exact"/>
              <w:ind w:left="63" w:right="-15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z w:val="24"/>
              </w:rPr>
              <w:tab/>
              <w:t>nap.</w:t>
            </w:r>
            <w:r>
              <w:rPr>
                <w:sz w:val="24"/>
              </w:rPr>
              <w:tab/>
              <w:t>Ebből</w:t>
            </w:r>
            <w:r>
              <w:rPr>
                <w:sz w:val="24"/>
              </w:rPr>
              <w:tab/>
              <w:t>15</w:t>
            </w:r>
            <w:r>
              <w:rPr>
                <w:sz w:val="24"/>
              </w:rPr>
              <w:tab/>
              <w:t>napot</w:t>
            </w:r>
            <w:r>
              <w:rPr>
                <w:sz w:val="24"/>
              </w:rPr>
              <w:tab/>
              <w:t>berendelhet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vezető</w:t>
            </w:r>
          </w:p>
          <w:p w14:paraId="3AA2D7C3" w14:textId="77777777" w:rsidR="00A93029" w:rsidRDefault="00000000">
            <w:pPr>
              <w:pStyle w:val="TableParagraph"/>
              <w:spacing w:before="7" w:line="240" w:lineRule="auto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továbbképzésre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nevelő-oktatómunkára.</w:t>
            </w:r>
          </w:p>
        </w:tc>
        <w:tc>
          <w:tcPr>
            <w:tcW w:w="5944" w:type="dxa"/>
          </w:tcPr>
          <w:p w14:paraId="143C1E52" w14:textId="77777777" w:rsidR="00A93029" w:rsidRDefault="00000000">
            <w:pPr>
              <w:pStyle w:val="TableParagraph"/>
              <w:spacing w:line="242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Alapszabadság évi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nap. Ebből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napot berendelhet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vezető: továbbképzés, táboroztatás, nevelés-oktatás, illetve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bármi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(intézmény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működési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körébe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feladat,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szertárrendezés,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pakolás</w:t>
            </w:r>
            <w:r>
              <w:rPr>
                <w:sz w:val="24"/>
              </w:rPr>
              <w:t>)</w:t>
            </w:r>
          </w:p>
          <w:p w14:paraId="6163F865" w14:textId="77777777" w:rsidR="00A93029" w:rsidRDefault="00000000">
            <w:pPr>
              <w:pStyle w:val="TableParagraph"/>
              <w:spacing w:line="240" w:lineRule="auto"/>
              <w:ind w:right="-29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Változás: kivették a fenti,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vastagon kiemelt szövegrészt,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tehát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maradna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jelenlegi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szabály,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és</w:t>
            </w:r>
            <w:r w:rsidRPr="00C0401D">
              <w:rPr>
                <w:b/>
                <w:color w:val="FF0000"/>
                <w:sz w:val="24"/>
              </w:rPr>
              <w:t xml:space="preserve"> ezáltal nőne </w:t>
            </w:r>
            <w:r>
              <w:rPr>
                <w:b/>
                <w:color w:val="FF0000"/>
                <w:sz w:val="24"/>
              </w:rPr>
              <w:t>a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szabadság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időtartama,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EFOP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Pluszban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vannak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továbbképzésre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vonatkozó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vállalások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is,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tehát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várható,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 w:rsidRPr="00C0401D">
              <w:rPr>
                <w:b/>
                <w:color w:val="FF000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ezen</w:t>
            </w:r>
            <w:r>
              <w:rPr>
                <w:b/>
                <w:color w:val="FF0000"/>
                <w:spacing w:val="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jogcímen</w:t>
            </w:r>
            <w:r>
              <w:rPr>
                <w:b/>
                <w:color w:val="FF0000"/>
                <w:spacing w:val="-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történnek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berendelések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szabadság</w:t>
            </w:r>
          </w:p>
          <w:p w14:paraId="533D14E7" w14:textId="77777777" w:rsidR="00A93029" w:rsidRDefault="00000000">
            <w:pPr>
              <w:pStyle w:val="TableParagraph"/>
              <w:spacing w:line="279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alatt.</w:t>
            </w:r>
          </w:p>
        </w:tc>
      </w:tr>
      <w:tr w:rsidR="00A93029" w14:paraId="5F884A4C" w14:textId="77777777">
        <w:trPr>
          <w:trHeight w:val="705"/>
        </w:trPr>
        <w:tc>
          <w:tcPr>
            <w:tcW w:w="444" w:type="dxa"/>
            <w:shd w:val="clear" w:color="auto" w:fill="CFE0F3"/>
          </w:tcPr>
          <w:p w14:paraId="69CA251B" w14:textId="77777777" w:rsidR="00A93029" w:rsidRDefault="00000000">
            <w:pPr>
              <w:pStyle w:val="TableParagraph"/>
              <w:spacing w:line="279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0AFE7346" w14:textId="77777777" w:rsidR="00A93029" w:rsidRDefault="00000000">
            <w:pPr>
              <w:pStyle w:val="TableParagraph"/>
              <w:spacing w:line="27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Kötelező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minősítés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5E98FE93" w14:textId="77777777" w:rsidR="00A93029" w:rsidRDefault="00000000">
            <w:pPr>
              <w:pStyle w:val="TableParagraph"/>
              <w:spacing w:line="279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Ped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II-</w:t>
            </w:r>
            <w:proofErr w:type="spellStart"/>
            <w:r>
              <w:rPr>
                <w:sz w:val="24"/>
              </w:rPr>
              <w:t>ig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kötelező.</w:t>
            </w:r>
          </w:p>
        </w:tc>
        <w:tc>
          <w:tcPr>
            <w:tcW w:w="5944" w:type="dxa"/>
            <w:shd w:val="clear" w:color="auto" w:fill="CFE0F3"/>
          </w:tcPr>
          <w:p w14:paraId="2E6B2572" w14:textId="77777777" w:rsidR="00A93029" w:rsidRDefault="00000000">
            <w:pPr>
              <w:pStyle w:val="TableParagraph"/>
              <w:spacing w:line="279" w:lineRule="exact"/>
              <w:rPr>
                <w:sz w:val="24"/>
              </w:rPr>
            </w:pPr>
            <w:r>
              <w:rPr>
                <w:sz w:val="24"/>
              </w:rPr>
              <w:t>Csak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I-</w:t>
            </w:r>
            <w:proofErr w:type="spellStart"/>
            <w:r>
              <w:rPr>
                <w:sz w:val="24"/>
              </w:rPr>
              <w:t>ig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kötelező.</w:t>
            </w:r>
          </w:p>
        </w:tc>
      </w:tr>
      <w:tr w:rsidR="00A93029" w14:paraId="074C228B" w14:textId="77777777">
        <w:trPr>
          <w:trHeight w:val="886"/>
        </w:trPr>
        <w:tc>
          <w:tcPr>
            <w:tcW w:w="444" w:type="dxa"/>
          </w:tcPr>
          <w:p w14:paraId="0A97352E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65DFEAF1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Illetménydifferenciálás</w:t>
            </w:r>
          </w:p>
          <w:p w14:paraId="5A451975" w14:textId="77777777" w:rsidR="00A93029" w:rsidRDefault="00000000">
            <w:pPr>
              <w:pStyle w:val="TableParagraph"/>
              <w:spacing w:before="7"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besoroláson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belül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27EE8BA6" w14:textId="77777777" w:rsidR="00A93029" w:rsidRDefault="00000000">
            <w:pPr>
              <w:pStyle w:val="TableParagraph"/>
              <w:spacing w:line="244" w:lineRule="auto"/>
              <w:ind w:left="63"/>
              <w:rPr>
                <w:sz w:val="24"/>
              </w:rPr>
            </w:pPr>
            <w:r>
              <w:rPr>
                <w:sz w:val="24"/>
              </w:rPr>
              <w:t>Minimális,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általában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nincs.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Azonos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kategóriában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mindenki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ugyanannyit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keres.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Legalább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emiatt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nincs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feszültség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5703999" w14:textId="77777777" w:rsidR="00A93029" w:rsidRDefault="00000000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tantestületben.</w:t>
            </w:r>
          </w:p>
        </w:tc>
        <w:tc>
          <w:tcPr>
            <w:tcW w:w="5944" w:type="dxa"/>
          </w:tcPr>
          <w:p w14:paraId="3D5E5156" w14:textId="77777777" w:rsidR="00A93029" w:rsidRDefault="00000000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2,5-szeres különbség is lehet. Ez </w:t>
            </w:r>
            <w:r>
              <w:rPr>
                <w:b/>
                <w:sz w:val="24"/>
              </w:rPr>
              <w:t>függ a rendelkezésre álló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forrás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összegétől!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nincs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rendelkezésre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álló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összeg,</w:t>
            </w:r>
          </w:p>
          <w:p w14:paraId="66633744" w14:textId="77777777" w:rsidR="00A93029" w:rsidRDefault="0000000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nincs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felfelé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differenciált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fizetés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sem.</w:t>
            </w:r>
          </w:p>
        </w:tc>
      </w:tr>
      <w:tr w:rsidR="00A93029" w14:paraId="74E04FA1" w14:textId="77777777">
        <w:trPr>
          <w:trHeight w:val="297"/>
        </w:trPr>
        <w:tc>
          <w:tcPr>
            <w:tcW w:w="444" w:type="dxa"/>
            <w:shd w:val="clear" w:color="auto" w:fill="CFE0F3"/>
          </w:tcPr>
          <w:p w14:paraId="0ED5E51F" w14:textId="77777777" w:rsidR="00A93029" w:rsidRDefault="00000000">
            <w:pPr>
              <w:pStyle w:val="TableParagraph"/>
              <w:spacing w:line="278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3EC399B3" w14:textId="77777777" w:rsidR="00A93029" w:rsidRDefault="00000000">
            <w:pPr>
              <w:pStyle w:val="TableParagraph"/>
              <w:spacing w:line="27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Gyakornok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70EC2DC8" w14:textId="77777777" w:rsidR="00A93029" w:rsidRDefault="00000000">
            <w:pPr>
              <w:pStyle w:val="TableParagraph"/>
              <w:spacing w:line="278" w:lineRule="exact"/>
              <w:ind w:left="63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391.248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  <w:tc>
          <w:tcPr>
            <w:tcW w:w="5944" w:type="dxa"/>
            <w:shd w:val="clear" w:color="auto" w:fill="CFE0F3"/>
          </w:tcPr>
          <w:p w14:paraId="2FA555FB" w14:textId="77777777" w:rsidR="00A93029" w:rsidRDefault="00000000">
            <w:pPr>
              <w:pStyle w:val="TableParagraph"/>
              <w:spacing w:line="278" w:lineRule="exact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400.000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</w:tr>
    </w:tbl>
    <w:p w14:paraId="5C5BBE56" w14:textId="77777777" w:rsidR="00A93029" w:rsidRDefault="00A93029">
      <w:pPr>
        <w:spacing w:line="278" w:lineRule="exact"/>
        <w:rPr>
          <w:sz w:val="24"/>
        </w:rPr>
        <w:sectPr w:rsidR="00A93029">
          <w:pgSz w:w="16840" w:h="11920" w:orient="landscape"/>
          <w:pgMar w:top="1080" w:right="1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  <w:gridCol w:w="162"/>
      </w:tblGrid>
      <w:tr w:rsidR="00A93029" w14:paraId="5B022726" w14:textId="77777777">
        <w:trPr>
          <w:trHeight w:val="573"/>
        </w:trPr>
        <w:tc>
          <w:tcPr>
            <w:tcW w:w="444" w:type="dxa"/>
          </w:tcPr>
          <w:p w14:paraId="46A1C3FB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46E84CC0" w14:textId="77777777" w:rsidR="00A93029" w:rsidRDefault="00000000">
            <w:pPr>
              <w:pStyle w:val="TableParagraph"/>
              <w:spacing w:line="289" w:lineRule="exact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Ped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garantált</w:t>
            </w:r>
          </w:p>
          <w:p w14:paraId="58D5300D" w14:textId="77777777" w:rsidR="00A93029" w:rsidRDefault="00000000">
            <w:pPr>
              <w:pStyle w:val="TableParagraph"/>
              <w:spacing w:line="265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illetmény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05A13573" w14:textId="77777777" w:rsidR="00A93029" w:rsidRDefault="00000000">
            <w:pPr>
              <w:pStyle w:val="TableParagraph"/>
              <w:spacing w:line="292" w:lineRule="exact"/>
              <w:ind w:left="63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391.248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  <w:tc>
          <w:tcPr>
            <w:tcW w:w="5944" w:type="dxa"/>
          </w:tcPr>
          <w:p w14:paraId="148C1E46" w14:textId="77777777" w:rsidR="00A93029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410.000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  <w:tc>
          <w:tcPr>
            <w:tcW w:w="162" w:type="dxa"/>
            <w:vMerge w:val="restart"/>
            <w:tcBorders>
              <w:top w:val="nil"/>
              <w:right w:val="nil"/>
            </w:tcBorders>
          </w:tcPr>
          <w:p w14:paraId="5E721E52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1854A1B0" w14:textId="77777777">
        <w:trPr>
          <w:trHeight w:val="585"/>
        </w:trPr>
        <w:tc>
          <w:tcPr>
            <w:tcW w:w="444" w:type="dxa"/>
            <w:shd w:val="clear" w:color="auto" w:fill="CFE0F3"/>
          </w:tcPr>
          <w:p w14:paraId="7CA4C434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5807F234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Ped</w:t>
            </w:r>
            <w:proofErr w:type="spellEnd"/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garantált</w:t>
            </w:r>
          </w:p>
          <w:p w14:paraId="43E3A3B6" w14:textId="77777777" w:rsidR="00A93029" w:rsidRDefault="00000000">
            <w:pPr>
              <w:pStyle w:val="TableParagraph"/>
              <w:spacing w:before="7" w:line="267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illetmény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0F0C4966" w14:textId="77777777" w:rsidR="00A93029" w:rsidRDefault="00000000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391.248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  <w:tc>
          <w:tcPr>
            <w:tcW w:w="5944" w:type="dxa"/>
            <w:shd w:val="clear" w:color="auto" w:fill="CFE0F3"/>
          </w:tcPr>
          <w:p w14:paraId="65687E15" w14:textId="77777777" w:rsidR="00A9302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430.000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74B9D606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637A00DB" w14:textId="77777777">
        <w:trPr>
          <w:trHeight w:val="1162"/>
        </w:trPr>
        <w:tc>
          <w:tcPr>
            <w:tcW w:w="444" w:type="dxa"/>
          </w:tcPr>
          <w:p w14:paraId="01CB9A02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7ADFF39F" w14:textId="77777777" w:rsidR="00A93029" w:rsidRDefault="00000000">
            <w:pPr>
              <w:pStyle w:val="TableParagraph"/>
              <w:spacing w:line="240" w:lineRule="auto"/>
              <w:ind w:left="77" w:right="8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Ped</w:t>
            </w:r>
            <w:proofErr w:type="spellEnd"/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tartós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helyettesítésnél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garantált</w:t>
            </w:r>
          </w:p>
          <w:p w14:paraId="7C92241B" w14:textId="77777777" w:rsidR="00A93029" w:rsidRDefault="00000000">
            <w:pPr>
              <w:pStyle w:val="TableParagraph"/>
              <w:spacing w:line="265" w:lineRule="exact"/>
              <w:ind w:left="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túlórapótléka</w:t>
            </w:r>
            <w:proofErr w:type="spellEnd"/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0D800EA2" w14:textId="77777777" w:rsidR="00A93029" w:rsidRDefault="00000000">
            <w:pPr>
              <w:pStyle w:val="TableParagraph"/>
              <w:spacing w:line="240" w:lineRule="auto"/>
              <w:ind w:left="63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tartós </w:t>
            </w:r>
            <w:proofErr w:type="gramStart"/>
            <w:r>
              <w:rPr>
                <w:sz w:val="24"/>
              </w:rPr>
              <w:t>helyettesítés</w:t>
            </w:r>
            <w:proofErr w:type="gramEnd"/>
            <w:r>
              <w:rPr>
                <w:sz w:val="24"/>
              </w:rPr>
              <w:t xml:space="preserve"> mint külön fogalom nem szerepel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törvényben,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rendkívüli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munkaidő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illetmény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fölött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50%-os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bérpótlékkal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fizetendő,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tehát</w:t>
            </w:r>
          </w:p>
          <w:p w14:paraId="04BE02D8" w14:textId="77777777" w:rsidR="00A93029" w:rsidRDefault="00000000">
            <w:pPr>
              <w:pStyle w:val="TableParagraph"/>
              <w:spacing w:line="265" w:lineRule="exact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gyakorlatilag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óradíj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150%-a.</w:t>
            </w:r>
          </w:p>
        </w:tc>
        <w:tc>
          <w:tcPr>
            <w:tcW w:w="5944" w:type="dxa"/>
          </w:tcPr>
          <w:p w14:paraId="087FCF78" w14:textId="77777777" w:rsidR="00A93029" w:rsidRDefault="00000000">
            <w:pPr>
              <w:pStyle w:val="TableParagraph"/>
              <w:spacing w:line="240" w:lineRule="auto"/>
              <w:ind w:right="-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számára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tartós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helyettesítésért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illetménye 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órára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járó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összegének megfelelő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mértékű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többlettanítási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óradíj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jár.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Tehát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csak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órára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eső összeg</w:t>
            </w:r>
          </w:p>
          <w:p w14:paraId="2A46EE82" w14:textId="77777777" w:rsidR="00A93029" w:rsidRDefault="00000000">
            <w:pPr>
              <w:pStyle w:val="TableParagraph"/>
              <w:spacing w:line="26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jár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50%-os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pótlék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nélkül.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7E38C8BD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1C89D0FC" w14:textId="77777777">
        <w:trPr>
          <w:trHeight w:val="934"/>
        </w:trPr>
        <w:tc>
          <w:tcPr>
            <w:tcW w:w="444" w:type="dxa"/>
            <w:shd w:val="clear" w:color="auto" w:fill="CFE0F3"/>
          </w:tcPr>
          <w:p w14:paraId="5A7FB7AF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70B6A484" w14:textId="77777777" w:rsidR="00A93029" w:rsidRDefault="00000000">
            <w:pPr>
              <w:pStyle w:val="TableParagraph"/>
              <w:spacing w:line="244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Munkaközösség-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vezetőipótlék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29D24408" w14:textId="77777777" w:rsidR="00A93029" w:rsidRDefault="00000000">
            <w:pPr>
              <w:pStyle w:val="TableParagraph"/>
              <w:spacing w:line="244" w:lineRule="auto"/>
              <w:ind w:left="63" w:right="29"/>
              <w:rPr>
                <w:sz w:val="24"/>
              </w:rPr>
            </w:pPr>
            <w:r>
              <w:rPr>
                <w:sz w:val="24"/>
              </w:rPr>
              <w:t>Főiskolai végzettséggel a 182.700,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egyetemivel a 203.000Ft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5-10%-a,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tehát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alja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9135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teteje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20.300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</w:tc>
        <w:tc>
          <w:tcPr>
            <w:tcW w:w="5944" w:type="dxa"/>
            <w:shd w:val="clear" w:color="auto" w:fill="CFE0F3"/>
          </w:tcPr>
          <w:p w14:paraId="0288A5ED" w14:textId="77777777" w:rsidR="00A930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Itt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megbízási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díj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neve.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Bruttó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12.000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  <w:r>
              <w:rPr>
                <w:sz w:val="24"/>
              </w:rPr>
              <w:t>-tól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(24.000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Ft-ig)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4F521F5B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704D5728" w14:textId="77777777">
        <w:trPr>
          <w:trHeight w:val="573"/>
        </w:trPr>
        <w:tc>
          <w:tcPr>
            <w:tcW w:w="444" w:type="dxa"/>
          </w:tcPr>
          <w:p w14:paraId="6E2325BE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556BCDD4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Osztályfőnöki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pótlék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23C415C2" w14:textId="77777777" w:rsidR="00A93029" w:rsidRDefault="00000000">
            <w:pPr>
              <w:pStyle w:val="TableParagraph"/>
              <w:tabs>
                <w:tab w:val="left" w:pos="2428"/>
              </w:tabs>
              <w:spacing w:line="289" w:lineRule="exact"/>
              <w:ind w:left="63" w:right="-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főisk</w:t>
            </w:r>
            <w:proofErr w:type="spellEnd"/>
            <w:r>
              <w:rPr>
                <w:sz w:val="24"/>
              </w:rPr>
              <w:t xml:space="preserve">:  </w:t>
            </w:r>
            <w:r>
              <w:rPr>
                <w:spacing w:val="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18.270-54.810,</w:t>
            </w:r>
            <w:r>
              <w:rPr>
                <w:sz w:val="24"/>
              </w:rPr>
              <w:tab/>
              <w:t xml:space="preserve">egyetemi  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végz</w:t>
            </w:r>
            <w:proofErr w:type="spellEnd"/>
            <w:r>
              <w:rPr>
                <w:sz w:val="24"/>
              </w:rPr>
              <w:t xml:space="preserve">: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23000-60.900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</w:p>
          <w:p w14:paraId="348381DA" w14:textId="77777777" w:rsidR="00A93029" w:rsidRDefault="00000000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(bruttó)</w:t>
            </w:r>
          </w:p>
        </w:tc>
        <w:tc>
          <w:tcPr>
            <w:tcW w:w="5944" w:type="dxa"/>
          </w:tcPr>
          <w:p w14:paraId="341961E3" w14:textId="0C64834D" w:rsidR="00A930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24.000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tól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(64.000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Ft-ig)</w:t>
            </w:r>
            <w:r w:rsidR="00C0401D">
              <w:rPr>
                <w:sz w:val="24"/>
              </w:rPr>
              <w:t xml:space="preserve"> 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4CCD0533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01EEBB03" w14:textId="77777777">
        <w:trPr>
          <w:trHeight w:val="933"/>
        </w:trPr>
        <w:tc>
          <w:tcPr>
            <w:tcW w:w="444" w:type="dxa"/>
            <w:shd w:val="clear" w:color="auto" w:fill="CFE0F3"/>
          </w:tcPr>
          <w:p w14:paraId="62158D5E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6FDD4874" w14:textId="77777777" w:rsidR="00A93029" w:rsidRDefault="00000000">
            <w:pPr>
              <w:pStyle w:val="TableParagraph"/>
              <w:spacing w:line="240" w:lineRule="auto"/>
              <w:ind w:left="7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Intézményvezető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helyettesi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pótlék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(400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fős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iskola)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17318D45" w14:textId="77777777" w:rsidR="00A93029" w:rsidRDefault="00000000">
            <w:pPr>
              <w:pStyle w:val="TableParagraph"/>
              <w:spacing w:line="244" w:lineRule="auto"/>
              <w:ind w:left="63" w:right="33"/>
              <w:rPr>
                <w:sz w:val="24"/>
              </w:rPr>
            </w:pPr>
            <w:r>
              <w:rPr>
                <w:sz w:val="24"/>
              </w:rPr>
              <w:t>Illetményalap 110%-</w:t>
            </w:r>
            <w:proofErr w:type="spellStart"/>
            <w:r>
              <w:rPr>
                <w:sz w:val="24"/>
              </w:rPr>
              <w:t>ának</w:t>
            </w:r>
            <w:proofErr w:type="spellEnd"/>
            <w:r>
              <w:rPr>
                <w:sz w:val="24"/>
              </w:rPr>
              <w:t xml:space="preserve"> a fele: </w:t>
            </w:r>
            <w:proofErr w:type="spellStart"/>
            <w:r>
              <w:rPr>
                <w:sz w:val="24"/>
              </w:rPr>
              <w:t>főisk</w:t>
            </w:r>
            <w:proofErr w:type="spellEnd"/>
            <w:r>
              <w:rPr>
                <w:sz w:val="24"/>
              </w:rPr>
              <w:t>: 100.485 Ft, egyetemi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végz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111.650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(mindig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bruttó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összeget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tüntetünk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fel)</w:t>
            </w:r>
          </w:p>
        </w:tc>
        <w:tc>
          <w:tcPr>
            <w:tcW w:w="5944" w:type="dxa"/>
            <w:shd w:val="clear" w:color="auto" w:fill="CFE0F3"/>
          </w:tcPr>
          <w:p w14:paraId="63053EBF" w14:textId="77777777" w:rsidR="00A93029" w:rsidRDefault="00000000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108.000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(400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ezer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27%-a)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5B450572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7AACB9E" w14:textId="77777777">
        <w:trPr>
          <w:trHeight w:val="609"/>
        </w:trPr>
        <w:tc>
          <w:tcPr>
            <w:tcW w:w="444" w:type="dxa"/>
          </w:tcPr>
          <w:p w14:paraId="3E891857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2600" w:type="dxa"/>
          </w:tcPr>
          <w:p w14:paraId="2C778891" w14:textId="77777777" w:rsidR="00A93029" w:rsidRDefault="00000000">
            <w:pPr>
              <w:pStyle w:val="TableParagraph"/>
              <w:spacing w:line="28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Intézményvezetői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pótlék</w:t>
            </w:r>
          </w:p>
          <w:p w14:paraId="00BEEDAF" w14:textId="77777777" w:rsidR="00A93029" w:rsidRDefault="00000000">
            <w:pPr>
              <w:pStyle w:val="TableParagraph"/>
              <w:spacing w:line="29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(400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fős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iskola)</w:t>
            </w:r>
          </w:p>
        </w:tc>
        <w:tc>
          <w:tcPr>
            <w:tcW w:w="5938" w:type="dxa"/>
          </w:tcPr>
          <w:p w14:paraId="37B0FF3B" w14:textId="77777777" w:rsidR="00A93029" w:rsidRDefault="00000000">
            <w:pPr>
              <w:pStyle w:val="TableParagraph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főisk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200970 Ft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egyetemi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végz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223300Ft</w:t>
            </w:r>
          </w:p>
        </w:tc>
        <w:tc>
          <w:tcPr>
            <w:tcW w:w="5944" w:type="dxa"/>
          </w:tcPr>
          <w:p w14:paraId="1C3C5E2B" w14:textId="77777777" w:rsidR="00A93029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Bruttó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216.000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Ft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52F54D7E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5E42332" w14:textId="77777777">
        <w:trPr>
          <w:trHeight w:val="2796"/>
        </w:trPr>
        <w:tc>
          <w:tcPr>
            <w:tcW w:w="444" w:type="dxa"/>
            <w:shd w:val="clear" w:color="auto" w:fill="CFE0F3"/>
          </w:tcPr>
          <w:p w14:paraId="5E523501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2600" w:type="dxa"/>
            <w:shd w:val="clear" w:color="auto" w:fill="CFE0F3"/>
          </w:tcPr>
          <w:p w14:paraId="12C84194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Pedagógusok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létszáma</w:t>
            </w:r>
          </w:p>
        </w:tc>
        <w:tc>
          <w:tcPr>
            <w:tcW w:w="5938" w:type="dxa"/>
            <w:shd w:val="clear" w:color="auto" w:fill="CFE0F3"/>
          </w:tcPr>
          <w:p w14:paraId="278898EB" w14:textId="77777777" w:rsidR="00A93029" w:rsidRDefault="00000000">
            <w:pPr>
              <w:pStyle w:val="TableParagraph"/>
              <w:spacing w:line="240" w:lineRule="auto"/>
              <w:ind w:left="71" w:right="-29"/>
              <w:jc w:val="both"/>
              <w:rPr>
                <w:sz w:val="24"/>
              </w:rPr>
            </w:pPr>
            <w:r>
              <w:rPr>
                <w:sz w:val="24"/>
              </w:rPr>
              <w:t>Számítási alapja az időkeret, osztálylétszám, SNI-s létszámot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figyelembevéve,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osztva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nevelés-oktatással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lekötött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munkaidő alsó határával, azaz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órával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(konkrétan: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nevelési-oktatási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intézményben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pedagógus álláshelyek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számításának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alapja:</w:t>
            </w:r>
          </w:p>
          <w:p w14:paraId="3E5F3428" w14:textId="77777777" w:rsidR="00A930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47" w:lineRule="auto"/>
              <w:ind w:right="225" w:firstLine="0"/>
              <w:rPr>
                <w:sz w:val="24"/>
              </w:rPr>
            </w:pPr>
            <w:r>
              <w:rPr>
                <w:sz w:val="24"/>
              </w:rPr>
              <w:t>a gyermekek, tanulók finanszírozott heti foglalkoztatási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időkerete,</w:t>
            </w:r>
          </w:p>
          <w:p w14:paraId="6560B2A1" w14:textId="77777777" w:rsidR="00A930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78" w:lineRule="exact"/>
              <w:ind w:left="323" w:hanging="253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átlag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csoport-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osztálylétszám,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valamint</w:t>
            </w:r>
          </w:p>
          <w:p w14:paraId="49B1AAFF" w14:textId="77777777" w:rsidR="00A9302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6" w:line="240" w:lineRule="auto"/>
              <w:ind w:left="299" w:hanging="22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neveléssel-oktatással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lekötött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munkaidő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alsó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határa.)</w:t>
            </w:r>
          </w:p>
        </w:tc>
        <w:tc>
          <w:tcPr>
            <w:tcW w:w="5944" w:type="dxa"/>
            <w:shd w:val="clear" w:color="auto" w:fill="CFE0F3"/>
          </w:tcPr>
          <w:p w14:paraId="3FF9D0AE" w14:textId="77777777" w:rsidR="00A930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Kormány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rendeletben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határozhatja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meg.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Egyelőre</w:t>
            </w:r>
          </w:p>
          <w:p w14:paraId="6DC76718" w14:textId="77777777" w:rsidR="00A93029" w:rsidRDefault="00000000">
            <w:pPr>
              <w:pStyle w:val="TableParagraph"/>
              <w:spacing w:before="7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nincselőírás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hogyan.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(emelkedhet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óraszám)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15CAF34A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6F4CFEEF" w14:textId="77777777">
        <w:trPr>
          <w:trHeight w:val="1234"/>
        </w:trPr>
        <w:tc>
          <w:tcPr>
            <w:tcW w:w="444" w:type="dxa"/>
          </w:tcPr>
          <w:p w14:paraId="3C26E951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3BD18C16" w14:textId="77777777" w:rsidR="00A93029" w:rsidRDefault="00000000">
            <w:pPr>
              <w:pStyle w:val="TableParagraph"/>
              <w:spacing w:line="240" w:lineRule="auto"/>
              <w:ind w:left="77" w:right="620"/>
              <w:rPr>
                <w:b/>
                <w:sz w:val="24"/>
              </w:rPr>
            </w:pPr>
            <w:r>
              <w:rPr>
                <w:b/>
                <w:sz w:val="24"/>
              </w:rPr>
              <w:t>Intézményen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belül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elrendelhető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munkavégzési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idő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pedagógusoknak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70F802A7" w14:textId="77777777" w:rsidR="00A93029" w:rsidRDefault="00000000">
            <w:pPr>
              <w:pStyle w:val="TableParagraph"/>
              <w:spacing w:before="3" w:line="235" w:lineRule="auto"/>
              <w:ind w:left="63" w:right="-15"/>
              <w:rPr>
                <w:sz w:val="24"/>
              </w:rPr>
            </w:pPr>
            <w:r>
              <w:rPr>
                <w:sz w:val="24"/>
              </w:rPr>
              <w:t>Heti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munkáltató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kötetlen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munkaidő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felett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rendelkezik.</w:t>
            </w:r>
          </w:p>
        </w:tc>
        <w:tc>
          <w:tcPr>
            <w:tcW w:w="5944" w:type="dxa"/>
          </w:tcPr>
          <w:p w14:paraId="758AB8A0" w14:textId="77777777" w:rsidR="00A93029" w:rsidRDefault="00000000">
            <w:pPr>
              <w:pStyle w:val="TableParagraph"/>
              <w:spacing w:before="3" w:line="235" w:lineRule="auto"/>
              <w:ind w:right="354"/>
              <w:jc w:val="both"/>
              <w:rPr>
                <w:sz w:val="24"/>
              </w:rPr>
            </w:pPr>
            <w:r>
              <w:rPr>
                <w:sz w:val="24"/>
              </w:rPr>
              <w:t xml:space="preserve">Heti </w:t>
            </w:r>
            <w:r>
              <w:rPr>
                <w:b/>
                <w:sz w:val="24"/>
              </w:rPr>
              <w:t>40 óra (akár 48 óra)</w:t>
            </w:r>
            <w:r>
              <w:rPr>
                <w:sz w:val="24"/>
              </w:rPr>
              <w:t>. Mert a "szabad felhasználású"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(eddig: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kötetlen)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munkaidőben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előírható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intézményben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történő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munkavégzés.</w:t>
            </w:r>
          </w:p>
        </w:tc>
        <w:tc>
          <w:tcPr>
            <w:tcW w:w="162" w:type="dxa"/>
            <w:vMerge w:val="restart"/>
            <w:tcBorders>
              <w:bottom w:val="nil"/>
              <w:right w:val="nil"/>
            </w:tcBorders>
          </w:tcPr>
          <w:p w14:paraId="65D9CAFB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3B5DA215" w14:textId="77777777">
        <w:trPr>
          <w:trHeight w:val="921"/>
        </w:trPr>
        <w:tc>
          <w:tcPr>
            <w:tcW w:w="444" w:type="dxa"/>
            <w:shd w:val="clear" w:color="auto" w:fill="CFE0F3"/>
          </w:tcPr>
          <w:p w14:paraId="77DD0B69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760BAD42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Kötetlen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munkaidő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3902AF65" w14:textId="77777777" w:rsidR="00A93029" w:rsidRDefault="00000000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Heti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óra.</w:t>
            </w:r>
          </w:p>
        </w:tc>
        <w:tc>
          <w:tcPr>
            <w:tcW w:w="5944" w:type="dxa"/>
            <w:shd w:val="clear" w:color="auto" w:fill="CFE0F3"/>
          </w:tcPr>
          <w:p w14:paraId="370F7741" w14:textId="77777777" w:rsidR="00A93029" w:rsidRDefault="00000000">
            <w:pPr>
              <w:pStyle w:val="TableParagraph"/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Valójában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megszűnt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kötetlen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munkaidő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intézményvezető erre a "szabad felhasználású" munkaidőre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elrendelheti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intézményben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történőmunkavégzést.</w:t>
            </w:r>
          </w:p>
        </w:tc>
        <w:tc>
          <w:tcPr>
            <w:tcW w:w="162" w:type="dxa"/>
            <w:vMerge/>
            <w:tcBorders>
              <w:top w:val="nil"/>
              <w:bottom w:val="nil"/>
              <w:right w:val="nil"/>
            </w:tcBorders>
          </w:tcPr>
          <w:p w14:paraId="675ECFFA" w14:textId="77777777" w:rsidR="00A93029" w:rsidRDefault="00A93029">
            <w:pPr>
              <w:rPr>
                <w:sz w:val="2"/>
                <w:szCs w:val="2"/>
              </w:rPr>
            </w:pPr>
          </w:p>
        </w:tc>
      </w:tr>
    </w:tbl>
    <w:p w14:paraId="121FC790" w14:textId="77777777" w:rsidR="00A93029" w:rsidRDefault="00A93029">
      <w:pPr>
        <w:rPr>
          <w:sz w:val="2"/>
          <w:szCs w:val="2"/>
        </w:rPr>
        <w:sectPr w:rsidR="00A93029">
          <w:pgSz w:w="16840" w:h="11920" w:orient="landscape"/>
          <w:pgMar w:top="1080" w:right="12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</w:tblGrid>
      <w:tr w:rsidR="00A93029" w14:paraId="0B069BA2" w14:textId="77777777">
        <w:trPr>
          <w:trHeight w:val="1438"/>
        </w:trPr>
        <w:tc>
          <w:tcPr>
            <w:tcW w:w="444" w:type="dxa"/>
          </w:tcPr>
          <w:p w14:paraId="6837A12C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32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392F083A" w14:textId="77777777" w:rsidR="00A93029" w:rsidRDefault="00000000">
            <w:pPr>
              <w:pStyle w:val="TableParagraph"/>
              <w:spacing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Nevelőtestület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dönt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5C5B5A7B" w14:textId="77777777" w:rsidR="00A93029" w:rsidRDefault="00000000">
            <w:pPr>
              <w:pStyle w:val="TableParagraph"/>
              <w:spacing w:line="292" w:lineRule="exact"/>
              <w:ind w:left="63"/>
              <w:rPr>
                <w:sz w:val="24"/>
              </w:rPr>
            </w:pPr>
            <w:r>
              <w:rPr>
                <w:sz w:val="24"/>
              </w:rPr>
              <w:t>Pedagógiai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SZMSZ,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éves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munkaterv,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házirend.</w:t>
            </w:r>
          </w:p>
        </w:tc>
        <w:tc>
          <w:tcPr>
            <w:tcW w:w="5944" w:type="dxa"/>
          </w:tcPr>
          <w:p w14:paraId="37AB107A" w14:textId="77777777" w:rsidR="00A93029" w:rsidRDefault="0000000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Házirend.</w:t>
            </w:r>
          </w:p>
          <w:p w14:paraId="0499600E" w14:textId="0339C6BD" w:rsidR="00A93029" w:rsidRDefault="00C0401D" w:rsidP="00C0401D">
            <w:pPr>
              <w:pStyle w:val="TableParagraph"/>
              <w:spacing w:line="237" w:lineRule="auto"/>
              <w:ind w:right="-29"/>
              <w:jc w:val="both"/>
              <w:rPr>
                <w:b/>
                <w:sz w:val="24"/>
              </w:rPr>
            </w:pPr>
            <w:r w:rsidRPr="00C0401D">
              <w:rPr>
                <w:b/>
                <w:color w:val="00B050"/>
                <w:sz w:val="24"/>
              </w:rPr>
              <w:t>Újabb változás</w:t>
            </w:r>
            <w:r w:rsidR="00F06EBE">
              <w:rPr>
                <w:b/>
                <w:color w:val="00B050"/>
                <w:sz w:val="24"/>
              </w:rPr>
              <w:t>, sőt, visszalépés</w:t>
            </w:r>
            <w:r w:rsidRPr="00C0401D">
              <w:rPr>
                <w:b/>
                <w:color w:val="00B050"/>
                <w:sz w:val="24"/>
              </w:rPr>
              <w:t>:</w:t>
            </w:r>
            <w:r w:rsidRPr="00C0401D">
              <w:rPr>
                <w:b/>
                <w:color w:val="00B050"/>
                <w:spacing w:val="-13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a</w:t>
            </w:r>
            <w:r w:rsidRPr="00C0401D">
              <w:rPr>
                <w:b/>
                <w:color w:val="00B050"/>
                <w:spacing w:val="-17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házirend</w:t>
            </w:r>
            <w:r w:rsidRPr="00C0401D">
              <w:rPr>
                <w:b/>
                <w:color w:val="00B050"/>
                <w:spacing w:val="-15"/>
                <w:sz w:val="24"/>
              </w:rPr>
              <w:t xml:space="preserve">en kívül </w:t>
            </w:r>
            <w:r w:rsidRPr="00C0401D">
              <w:rPr>
                <w:b/>
                <w:color w:val="00B050"/>
                <w:sz w:val="24"/>
              </w:rPr>
              <w:t>minden, így az SZMSZ</w:t>
            </w:r>
            <w:r w:rsidRPr="00C0401D">
              <w:rPr>
                <w:b/>
                <w:color w:val="00B050"/>
                <w:spacing w:val="-1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és</w:t>
            </w:r>
            <w:r w:rsidRPr="00C0401D">
              <w:rPr>
                <w:b/>
                <w:color w:val="00B050"/>
                <w:spacing w:val="-18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a</w:t>
            </w:r>
            <w:r w:rsidRPr="00C0401D">
              <w:rPr>
                <w:b/>
                <w:color w:val="00B050"/>
                <w:spacing w:val="-5"/>
                <w:sz w:val="24"/>
              </w:rPr>
              <w:t xml:space="preserve"> </w:t>
            </w:r>
            <w:proofErr w:type="spellStart"/>
            <w:r w:rsidRPr="00C0401D">
              <w:rPr>
                <w:b/>
                <w:color w:val="00B050"/>
                <w:sz w:val="24"/>
              </w:rPr>
              <w:t>ped</w:t>
            </w:r>
            <w:proofErr w:type="spellEnd"/>
            <w:r w:rsidRPr="00C0401D">
              <w:rPr>
                <w:b/>
                <w:color w:val="00B050"/>
                <w:sz w:val="24"/>
              </w:rPr>
              <w:t>.</w:t>
            </w:r>
            <w:r w:rsidRPr="00C0401D">
              <w:rPr>
                <w:b/>
                <w:color w:val="00B050"/>
                <w:spacing w:val="-11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munka</w:t>
            </w:r>
            <w:r w:rsidRPr="00C0401D">
              <w:rPr>
                <w:b/>
                <w:color w:val="00B050"/>
                <w:spacing w:val="-17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éves</w:t>
            </w:r>
            <w:r w:rsidRPr="00C0401D">
              <w:rPr>
                <w:b/>
                <w:color w:val="00B050"/>
                <w:spacing w:val="-52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értékelésének elfogadása, a</w:t>
            </w:r>
            <w:r w:rsidRPr="00C0401D">
              <w:rPr>
                <w:b/>
                <w:color w:val="00B050"/>
                <w:spacing w:val="-4"/>
                <w:sz w:val="24"/>
              </w:rPr>
              <w:t xml:space="preserve"> </w:t>
            </w:r>
            <w:proofErr w:type="spellStart"/>
            <w:r w:rsidRPr="00C0401D">
              <w:rPr>
                <w:b/>
                <w:color w:val="00B050"/>
                <w:sz w:val="24"/>
              </w:rPr>
              <w:t>ped</w:t>
            </w:r>
            <w:proofErr w:type="spellEnd"/>
            <w:r w:rsidRPr="00C0401D">
              <w:rPr>
                <w:b/>
                <w:color w:val="00B050"/>
                <w:sz w:val="24"/>
              </w:rPr>
              <w:t>.</w:t>
            </w:r>
            <w:r w:rsidRPr="00C0401D">
              <w:rPr>
                <w:b/>
                <w:color w:val="00B050"/>
                <w:spacing w:val="5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program</w:t>
            </w:r>
            <w:r w:rsidRPr="00C0401D">
              <w:rPr>
                <w:b/>
                <w:color w:val="00B050"/>
                <w:spacing w:val="-20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és</w:t>
            </w:r>
            <w:r w:rsidRPr="00C0401D">
              <w:rPr>
                <w:b/>
                <w:color w:val="00B050"/>
                <w:spacing w:val="8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az</w:t>
            </w:r>
            <w:r w:rsidRPr="00C0401D">
              <w:rPr>
                <w:b/>
                <w:color w:val="00B050"/>
                <w:spacing w:val="-3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éves</w:t>
            </w:r>
            <w:r w:rsidRPr="00C0401D">
              <w:rPr>
                <w:b/>
                <w:color w:val="00B050"/>
                <w:spacing w:val="-4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munkaterv</w:t>
            </w:r>
            <w:r w:rsidRPr="00C0401D">
              <w:rPr>
                <w:b/>
                <w:color w:val="00B050"/>
                <w:spacing w:val="-10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a</w:t>
            </w:r>
            <w:r w:rsidRPr="00C0401D">
              <w:rPr>
                <w:b/>
                <w:color w:val="00B050"/>
                <w:spacing w:val="12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nevelőtestület</w:t>
            </w:r>
            <w:r w:rsidRPr="00C0401D">
              <w:rPr>
                <w:b/>
                <w:color w:val="00B050"/>
                <w:spacing w:val="13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döntési</w:t>
            </w:r>
            <w:r w:rsidRPr="00C0401D">
              <w:rPr>
                <w:b/>
                <w:color w:val="00B050"/>
                <w:spacing w:val="13"/>
                <w:sz w:val="24"/>
              </w:rPr>
              <w:t xml:space="preserve"> </w:t>
            </w:r>
            <w:r w:rsidRPr="00C0401D">
              <w:rPr>
                <w:b/>
                <w:color w:val="00B050"/>
                <w:sz w:val="24"/>
              </w:rPr>
              <w:t>jogköréből kikerülne.</w:t>
            </w:r>
          </w:p>
        </w:tc>
      </w:tr>
      <w:tr w:rsidR="00A93029" w14:paraId="64E61C98" w14:textId="77777777">
        <w:trPr>
          <w:trHeight w:val="3204"/>
        </w:trPr>
        <w:tc>
          <w:tcPr>
            <w:tcW w:w="444" w:type="dxa"/>
            <w:shd w:val="clear" w:color="auto" w:fill="CFE0F3"/>
          </w:tcPr>
          <w:p w14:paraId="178D3F37" w14:textId="49FD6463" w:rsidR="00A93029" w:rsidRDefault="00C0401D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33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20BEDEA6" w14:textId="77777777" w:rsidR="00A93029" w:rsidRDefault="00000000">
            <w:pPr>
              <w:pStyle w:val="TableParagraph"/>
              <w:spacing w:line="28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igazgató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fogadja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</w:p>
          <w:p w14:paraId="55704C96" w14:textId="77777777" w:rsidR="00A93029" w:rsidRDefault="00000000">
            <w:pPr>
              <w:pStyle w:val="TableParagraph"/>
              <w:spacing w:line="29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fenntartó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hagyja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jóvá: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5036FEDE" w14:textId="77777777" w:rsidR="00A93029" w:rsidRDefault="00000000">
            <w:pPr>
              <w:pStyle w:val="TableParagraph"/>
              <w:tabs>
                <w:tab w:val="left" w:pos="1360"/>
                <w:tab w:val="left" w:pos="3485"/>
                <w:tab w:val="left" w:pos="4710"/>
              </w:tabs>
              <w:spacing w:line="240" w:lineRule="auto"/>
              <w:ind w:left="63" w:right="-15"/>
              <w:jc w:val="both"/>
              <w:rPr>
                <w:sz w:val="24"/>
              </w:rPr>
            </w:pPr>
            <w:r>
              <w:rPr>
                <w:sz w:val="24"/>
              </w:rPr>
              <w:t>A továbbképzési programot a nevelőtestület véleményének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kikérését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követően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fenntartó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fogadja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intézményvezető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beiskolázási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tervet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szakmai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munkaközösség,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szakmai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munkaközösség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hiányában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azonos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munkakörben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foglalkoztatottak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távollévők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helyettesítésénél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figyelembe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vehetők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közreműködésével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dolgozza ki. A továbbképzési program és a beiskolázási terv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elfogadása előtt a munkáltatónak be kell szereznie az üzemi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tanács,</w:t>
            </w:r>
            <w:r>
              <w:rPr>
                <w:sz w:val="24"/>
              </w:rPr>
              <w:tab/>
              <w:t>közalkalmazotti</w:t>
            </w:r>
            <w:r>
              <w:rPr>
                <w:sz w:val="24"/>
              </w:rPr>
              <w:tab/>
              <w:t>tanács</w:t>
            </w:r>
            <w:r>
              <w:rPr>
                <w:sz w:val="24"/>
              </w:rPr>
              <w:tab/>
              <w:t>véleményét.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Tantárgyfelosztást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nevelőtestület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előzetes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véleményezése</w:t>
            </w:r>
          </w:p>
          <w:p w14:paraId="68DC6576" w14:textId="77777777" w:rsidR="00A93029" w:rsidRDefault="00000000">
            <w:pPr>
              <w:pStyle w:val="TableParagraph"/>
              <w:spacing w:line="256" w:lineRule="exact"/>
              <w:ind w:left="63"/>
              <w:jc w:val="both"/>
              <w:rPr>
                <w:sz w:val="24"/>
              </w:rPr>
            </w:pPr>
            <w:r>
              <w:rPr>
                <w:sz w:val="24"/>
              </w:rPr>
              <w:t>után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igazgató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készíti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el,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fenntartóhagyja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jóvá.</w:t>
            </w:r>
          </w:p>
        </w:tc>
        <w:tc>
          <w:tcPr>
            <w:tcW w:w="5944" w:type="dxa"/>
            <w:shd w:val="clear" w:color="auto" w:fill="CFE0F3"/>
          </w:tcPr>
          <w:p w14:paraId="6A2D3F66" w14:textId="4D4BBF9B" w:rsidR="00A93029" w:rsidRDefault="00000000">
            <w:pPr>
              <w:pStyle w:val="TableParagraph"/>
              <w:spacing w:line="240" w:lineRule="auto"/>
              <w:ind w:right="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Pedagógiai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éves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munkaterv,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nevelés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nélküli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munkanapok, </w:t>
            </w:r>
            <w:r>
              <w:rPr>
                <w:sz w:val="24"/>
              </w:rPr>
              <w:t>továbbképzési program, tantárgyfelosztás (a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házirendet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ugyan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nevelőtestület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fogadja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fenntartó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hagyja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jóvá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egyházi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magánintézményekben, ahogy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 is, az államiban továbbra is a házirend azon részeihez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fenntartó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egyetértése,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amely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költségekkel</w:t>
            </w:r>
            <w:r w:rsidR="001558C8">
              <w:rPr>
                <w:sz w:val="24"/>
              </w:rPr>
              <w:t xml:space="preserve"> j</w:t>
            </w:r>
            <w:r>
              <w:rPr>
                <w:sz w:val="24"/>
              </w:rPr>
              <w:t>ár).</w:t>
            </w:r>
          </w:p>
        </w:tc>
      </w:tr>
      <w:tr w:rsidR="00A93029" w14:paraId="249C3168" w14:textId="77777777">
        <w:trPr>
          <w:trHeight w:val="1546"/>
        </w:trPr>
        <w:tc>
          <w:tcPr>
            <w:tcW w:w="444" w:type="dxa"/>
          </w:tcPr>
          <w:p w14:paraId="6AE3ECAD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44FB938C" w14:textId="77777777" w:rsidR="00A93029" w:rsidRDefault="00000000">
            <w:pPr>
              <w:pStyle w:val="TableParagraph"/>
              <w:spacing w:line="242" w:lineRule="auto"/>
              <w:ind w:left="77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Határozatlan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időre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kinevezett pedagógusok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minimális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aránya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  <w:p w14:paraId="02582E84" w14:textId="77777777" w:rsidR="00A93029" w:rsidRDefault="00000000">
            <w:pPr>
              <w:pStyle w:val="TableParagraph"/>
              <w:spacing w:line="28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tantestületben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0BFD2A77" w14:textId="77777777" w:rsidR="00A93029" w:rsidRDefault="00000000">
            <w:pPr>
              <w:pStyle w:val="TableParagraph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70%</w:t>
            </w:r>
          </w:p>
        </w:tc>
        <w:tc>
          <w:tcPr>
            <w:tcW w:w="5944" w:type="dxa"/>
          </w:tcPr>
          <w:p w14:paraId="0A52C6AB" w14:textId="77777777" w:rsidR="00A93029" w:rsidRDefault="00000000">
            <w:pPr>
              <w:pStyle w:val="TableParagraph"/>
              <w:tabs>
                <w:tab w:val="left" w:pos="1494"/>
                <w:tab w:val="left" w:pos="2611"/>
                <w:tab w:val="left" w:pos="4244"/>
              </w:tabs>
              <w:spacing w:line="240" w:lineRule="auto"/>
              <w:ind w:right="1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50%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Emiatt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sokkal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több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feladat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hárul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kinevezett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pedagógusokra</w:t>
            </w:r>
            <w:r>
              <w:rPr>
                <w:sz w:val="24"/>
              </w:rPr>
              <w:t>. Hiszen az óraadókat nem lehet beosztani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tanórák</w:t>
            </w:r>
            <w:r>
              <w:rPr>
                <w:sz w:val="24"/>
              </w:rPr>
              <w:tab/>
              <w:t>közti</w:t>
            </w:r>
            <w:r>
              <w:rPr>
                <w:sz w:val="24"/>
              </w:rPr>
              <w:tab/>
              <w:t>ügyeletre,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kirándulásokra,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múzeumlátogatásra,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projektnapra.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tantestület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közösség gyengül,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külsős.</w:t>
            </w:r>
          </w:p>
        </w:tc>
      </w:tr>
      <w:tr w:rsidR="00A93029" w14:paraId="02435986" w14:textId="77777777">
        <w:trPr>
          <w:trHeight w:val="1246"/>
        </w:trPr>
        <w:tc>
          <w:tcPr>
            <w:tcW w:w="444" w:type="dxa"/>
            <w:shd w:val="clear" w:color="auto" w:fill="CFE0F3"/>
          </w:tcPr>
          <w:p w14:paraId="17201C35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45E6DD64" w14:textId="77777777" w:rsidR="00A93029" w:rsidRDefault="00000000">
            <w:pPr>
              <w:pStyle w:val="TableParagraph"/>
              <w:spacing w:line="240" w:lineRule="auto"/>
              <w:ind w:left="7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Szavazati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jog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nevelőtestület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döntési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jogkörében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44C831C0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Csak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kinevezett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pedagógusok.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Óraadók,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hitoktatók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nem.</w:t>
            </w:r>
          </w:p>
        </w:tc>
        <w:tc>
          <w:tcPr>
            <w:tcW w:w="5944" w:type="dxa"/>
            <w:shd w:val="clear" w:color="auto" w:fill="CFE0F3"/>
          </w:tcPr>
          <w:p w14:paraId="4F296638" w14:textId="79D6C9F2" w:rsidR="00A93029" w:rsidRDefault="00000000">
            <w:pPr>
              <w:pStyle w:val="TableParagraph"/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Kinevezettek,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óraadók,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hitoktatók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felejtsük,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óraadók, hitoktatók nem vesznek részt az iskolai programok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lebonyolításában. Ám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megszavazhatják őket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anélkül, hogy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rész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kellene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venniük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benne.</w:t>
            </w:r>
            <w:r w:rsidR="00CF49A1">
              <w:rPr>
                <w:sz w:val="24"/>
              </w:rPr>
              <w:t xml:space="preserve"> </w:t>
            </w:r>
            <w:r w:rsidR="00CF49A1">
              <w:rPr>
                <w:b/>
                <w:color w:val="FF0000"/>
                <w:sz w:val="24"/>
              </w:rPr>
              <w:t xml:space="preserve">Változás: kivennék a nevelőtestület tagjai közül az óraadókat és a hittantanárokat. </w:t>
            </w:r>
          </w:p>
        </w:tc>
      </w:tr>
      <w:tr w:rsidR="00A93029" w14:paraId="23A87295" w14:textId="77777777">
        <w:trPr>
          <w:trHeight w:val="1150"/>
        </w:trPr>
        <w:tc>
          <w:tcPr>
            <w:tcW w:w="444" w:type="dxa"/>
          </w:tcPr>
          <w:p w14:paraId="6CCE21B9" w14:textId="77777777" w:rsidR="00A93029" w:rsidRDefault="00000000">
            <w:pPr>
              <w:pStyle w:val="TableParagraph"/>
              <w:spacing w:line="279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3AF0B151" w14:textId="77777777" w:rsidR="00A93029" w:rsidRDefault="00000000">
            <w:pPr>
              <w:pStyle w:val="TableParagraph"/>
              <w:spacing w:line="27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Üres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álláshely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betöltése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3ECF4B9D" w14:textId="77777777" w:rsidR="00A93029" w:rsidRDefault="00000000">
            <w:pPr>
              <w:pStyle w:val="TableParagraph"/>
              <w:spacing w:line="279" w:lineRule="exact"/>
              <w:ind w:left="63"/>
              <w:rPr>
                <w:sz w:val="24"/>
              </w:rPr>
            </w:pPr>
            <w:r>
              <w:rPr>
                <w:sz w:val="24"/>
              </w:rPr>
              <w:t>Pályázat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útján.</w:t>
            </w:r>
          </w:p>
        </w:tc>
        <w:tc>
          <w:tcPr>
            <w:tcW w:w="5944" w:type="dxa"/>
          </w:tcPr>
          <w:p w14:paraId="3194A20C" w14:textId="77777777" w:rsidR="00A93029" w:rsidRDefault="00000000">
            <w:pPr>
              <w:pStyle w:val="TableParagraph"/>
              <w:spacing w:line="240" w:lineRule="auto"/>
              <w:ind w:right="-29"/>
              <w:rPr>
                <w:b/>
                <w:sz w:val="24"/>
              </w:rPr>
            </w:pPr>
            <w:r>
              <w:rPr>
                <w:sz w:val="24"/>
              </w:rPr>
              <w:t>Nem kötelező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pályázat kiírása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("csókosok" előnyben).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Változás:</w:t>
            </w:r>
            <w:r>
              <w:rPr>
                <w:b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 igazgatók</w:t>
            </w:r>
            <w:r>
              <w:rPr>
                <w:b/>
                <w:color w:val="FF0000"/>
                <w:spacing w:val="-1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esetében</w:t>
            </w:r>
            <w:r>
              <w:rPr>
                <w:b/>
                <w:color w:val="FF0000"/>
                <w:spacing w:val="-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kötelező</w:t>
            </w:r>
            <w:r>
              <w:rPr>
                <w:b/>
                <w:color w:val="FF0000"/>
                <w:spacing w:val="-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-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pályázat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kiírása,</w:t>
            </w:r>
            <w:r>
              <w:rPr>
                <w:b/>
                <w:color w:val="FF0000"/>
                <w:spacing w:val="-5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  <w:r>
              <w:rPr>
                <w:b/>
                <w:color w:val="FF0000"/>
                <w:spacing w:val="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5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igazgatók</w:t>
            </w:r>
            <w:r>
              <w:rPr>
                <w:b/>
                <w:color w:val="FF0000"/>
                <w:spacing w:val="4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javaslatára</w:t>
            </w:r>
            <w:r>
              <w:rPr>
                <w:b/>
                <w:color w:val="FF0000"/>
                <w:spacing w:val="5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pedagógusok</w:t>
            </w:r>
            <w:r>
              <w:rPr>
                <w:b/>
                <w:color w:val="FF0000"/>
                <w:spacing w:val="3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esetében</w:t>
            </w:r>
          </w:p>
          <w:p w14:paraId="2E19824C" w14:textId="77777777" w:rsidR="00A93029" w:rsidRDefault="0000000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pályázat</w:t>
            </w:r>
            <w:r>
              <w:rPr>
                <w:b/>
                <w:color w:val="FF0000"/>
                <w:spacing w:val="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nélkül</w:t>
            </w:r>
            <w:r>
              <w:rPr>
                <w:b/>
                <w:color w:val="FF0000"/>
                <w:spacing w:val="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is</w:t>
            </w:r>
            <w:r>
              <w:rPr>
                <w:b/>
                <w:color w:val="FF0000"/>
                <w:spacing w:val="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lehet</w:t>
            </w:r>
            <w:r>
              <w:rPr>
                <w:b/>
                <w:color w:val="FF0000"/>
                <w:spacing w:val="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jogviszonyt</w:t>
            </w:r>
            <w:r>
              <w:rPr>
                <w:b/>
                <w:color w:val="FF0000"/>
                <w:spacing w:val="1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létesíteni.</w:t>
            </w:r>
          </w:p>
        </w:tc>
      </w:tr>
      <w:tr w:rsidR="00A93029" w14:paraId="193E018E" w14:textId="77777777">
        <w:trPr>
          <w:trHeight w:val="309"/>
        </w:trPr>
        <w:tc>
          <w:tcPr>
            <w:tcW w:w="444" w:type="dxa"/>
            <w:shd w:val="clear" w:color="auto" w:fill="CFE0F3"/>
          </w:tcPr>
          <w:p w14:paraId="104070DC" w14:textId="77777777" w:rsidR="00A93029" w:rsidRDefault="00000000">
            <w:pPr>
              <w:pStyle w:val="TableParagraph"/>
              <w:spacing w:line="289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13365A47" w14:textId="77777777" w:rsidR="00A93029" w:rsidRDefault="00000000">
            <w:pPr>
              <w:pStyle w:val="TableParagraph"/>
              <w:spacing w:line="28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Óvodák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átfedési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idő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27320BAB" w14:textId="77777777" w:rsidR="00A93029" w:rsidRDefault="00000000">
            <w:pPr>
              <w:pStyle w:val="TableParagraph"/>
              <w:spacing w:line="289" w:lineRule="exact"/>
              <w:ind w:left="63"/>
              <w:rPr>
                <w:sz w:val="24"/>
              </w:rPr>
            </w:pPr>
            <w:r>
              <w:rPr>
                <w:sz w:val="24"/>
              </w:rPr>
              <w:t>Nincs.</w:t>
            </w:r>
          </w:p>
        </w:tc>
        <w:tc>
          <w:tcPr>
            <w:tcW w:w="5944" w:type="dxa"/>
            <w:shd w:val="clear" w:color="auto" w:fill="CFE0F3"/>
          </w:tcPr>
          <w:p w14:paraId="45F6699A" w14:textId="77777777" w:rsidR="00A93029" w:rsidRDefault="0000000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Van.</w:t>
            </w:r>
          </w:p>
        </w:tc>
      </w:tr>
      <w:tr w:rsidR="00A93029" w14:paraId="01A34280" w14:textId="77777777">
        <w:trPr>
          <w:trHeight w:val="921"/>
        </w:trPr>
        <w:tc>
          <w:tcPr>
            <w:tcW w:w="444" w:type="dxa"/>
          </w:tcPr>
          <w:p w14:paraId="7ACE586F" w14:textId="77777777" w:rsidR="00A93029" w:rsidRDefault="00000000">
            <w:pPr>
              <w:pStyle w:val="TableParagraph"/>
              <w:spacing w:line="279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59238ED6" w14:textId="77777777" w:rsidR="00A93029" w:rsidRDefault="00000000">
            <w:pPr>
              <w:pStyle w:val="TableParagraph"/>
              <w:spacing w:line="247" w:lineRule="auto"/>
              <w:ind w:left="77" w:right="8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Ped</w:t>
            </w:r>
            <w:proofErr w:type="spellEnd"/>
            <w:r>
              <w:rPr>
                <w:b/>
                <w:sz w:val="24"/>
              </w:rPr>
              <w:t>. Asszisztens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gyerekek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között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442B92F7" w14:textId="77777777" w:rsidR="00A93029" w:rsidRDefault="00000000">
            <w:pPr>
              <w:pStyle w:val="TableParagraph"/>
              <w:spacing w:line="279" w:lineRule="exact"/>
              <w:ind w:left="63"/>
              <w:rPr>
                <w:sz w:val="24"/>
              </w:rPr>
            </w:pPr>
            <w:r>
              <w:rPr>
                <w:sz w:val="24"/>
              </w:rPr>
              <w:t>Max.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</w:p>
        </w:tc>
        <w:tc>
          <w:tcPr>
            <w:tcW w:w="5944" w:type="dxa"/>
          </w:tcPr>
          <w:p w14:paraId="56B1E4CC" w14:textId="77777777" w:rsidR="00A93029" w:rsidRDefault="00000000">
            <w:pPr>
              <w:pStyle w:val="TableParagraph"/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Max.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óra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egyenlőtlen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munkaidő-beosztás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lehetősége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voltaképpen mégiscsak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beosztható 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héten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óránál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hosszabb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időre.</w:t>
            </w:r>
          </w:p>
        </w:tc>
      </w:tr>
    </w:tbl>
    <w:p w14:paraId="6F3ADA8D" w14:textId="77777777" w:rsidR="00A93029" w:rsidRDefault="00A93029">
      <w:pPr>
        <w:jc w:val="both"/>
        <w:rPr>
          <w:sz w:val="24"/>
        </w:rPr>
        <w:sectPr w:rsidR="00A93029">
          <w:pgSz w:w="16840" w:h="11920" w:orient="landscape"/>
          <w:pgMar w:top="1080" w:right="1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  <w:gridCol w:w="162"/>
      </w:tblGrid>
      <w:tr w:rsidR="00A93029" w14:paraId="6E670BDF" w14:textId="77777777">
        <w:trPr>
          <w:trHeight w:val="610"/>
        </w:trPr>
        <w:tc>
          <w:tcPr>
            <w:tcW w:w="444" w:type="dxa"/>
            <w:shd w:val="clear" w:color="auto" w:fill="CFE0F3"/>
          </w:tcPr>
          <w:p w14:paraId="3FDF39F3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39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71BF05DA" w14:textId="77777777" w:rsidR="00A93029" w:rsidRDefault="00000000">
            <w:pPr>
              <w:pStyle w:val="TableParagraph"/>
              <w:spacing w:line="292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Felügyelet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délután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48506F96" w14:textId="77777777" w:rsidR="00A93029" w:rsidRDefault="00000000">
            <w:pPr>
              <w:pStyle w:val="TableParagraph"/>
              <w:spacing w:line="292" w:lineRule="exact"/>
              <w:ind w:left="63"/>
              <w:rPr>
                <w:b/>
                <w:sz w:val="24"/>
              </w:rPr>
            </w:pPr>
            <w:r>
              <w:rPr>
                <w:sz w:val="24"/>
              </w:rPr>
              <w:t>16.00-ig foglalkozás,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17.00-ig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felügyelet</w:t>
            </w:r>
          </w:p>
        </w:tc>
        <w:tc>
          <w:tcPr>
            <w:tcW w:w="5944" w:type="dxa"/>
            <w:shd w:val="clear" w:color="auto" w:fill="CFE0F3"/>
          </w:tcPr>
          <w:p w14:paraId="50D59CD7" w14:textId="77777777" w:rsidR="00A93029" w:rsidRDefault="00000000">
            <w:pPr>
              <w:pStyle w:val="TableParagraph"/>
              <w:spacing w:line="289" w:lineRule="exact"/>
              <w:ind w:right="-29"/>
              <w:rPr>
                <w:sz w:val="24"/>
              </w:rPr>
            </w:pPr>
            <w:r>
              <w:rPr>
                <w:b/>
                <w:sz w:val="24"/>
              </w:rPr>
              <w:t>7.00-</w:t>
            </w:r>
            <w:r>
              <w:rPr>
                <w:sz w:val="24"/>
              </w:rPr>
              <w:t>8.00-</w:t>
            </w:r>
            <w:proofErr w:type="gramStart"/>
            <w:r>
              <w:rPr>
                <w:sz w:val="24"/>
              </w:rPr>
              <w:t xml:space="preserve">ig,  </w:t>
            </w:r>
            <w:r>
              <w:rPr>
                <w:spacing w:val="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16.00-</w:t>
            </w:r>
            <w:r>
              <w:rPr>
                <w:b/>
                <w:sz w:val="24"/>
              </w:rPr>
              <w:t>18.00-ig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z w:val="24"/>
              </w:rPr>
              <w:t>felügyelet</w:t>
            </w:r>
            <w:r>
              <w:rPr>
                <w:sz w:val="24"/>
              </w:rPr>
              <w:t>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16.00-18.00-ig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DEECBA8" w14:textId="77777777" w:rsidR="00A93029" w:rsidRDefault="0000000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>felügyeletet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NOKS-os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látja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</w:p>
        </w:tc>
        <w:tc>
          <w:tcPr>
            <w:tcW w:w="162" w:type="dxa"/>
            <w:vMerge w:val="restart"/>
            <w:tcBorders>
              <w:top w:val="nil"/>
              <w:right w:val="nil"/>
            </w:tcBorders>
          </w:tcPr>
          <w:p w14:paraId="3D07C6EB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3C685FFF" w14:textId="77777777">
        <w:trPr>
          <w:trHeight w:val="1762"/>
        </w:trPr>
        <w:tc>
          <w:tcPr>
            <w:tcW w:w="444" w:type="dxa"/>
          </w:tcPr>
          <w:p w14:paraId="023F5670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52E3B3DE" w14:textId="77777777" w:rsidR="00A93029" w:rsidRDefault="00000000">
            <w:pPr>
              <w:pStyle w:val="TableParagraph"/>
              <w:spacing w:line="240" w:lineRule="auto"/>
              <w:ind w:left="77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Saját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tanulócsoporttal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történő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összevonás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díjazása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047839CD" w14:textId="77777777" w:rsidR="00A93029" w:rsidRDefault="00000000">
            <w:pPr>
              <w:pStyle w:val="TableParagraph"/>
              <w:spacing w:line="240" w:lineRule="auto"/>
              <w:ind w:left="63" w:right="5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Kjt. 24. § (1) </w:t>
            </w:r>
            <w:proofErr w:type="spellStart"/>
            <w:r>
              <w:rPr>
                <w:sz w:val="24"/>
              </w:rPr>
              <w:t>bek</w:t>
            </w:r>
            <w:proofErr w:type="spellEnd"/>
            <w:r>
              <w:rPr>
                <w:sz w:val="24"/>
              </w:rPr>
              <w:t>. alapján járó helyettesítési díj. De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törvény nem határozza meg pontosan a mértékét, 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jellemzően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fizették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ki.</w:t>
            </w:r>
          </w:p>
        </w:tc>
        <w:tc>
          <w:tcPr>
            <w:tcW w:w="5944" w:type="dxa"/>
          </w:tcPr>
          <w:p w14:paraId="134E120A" w14:textId="77777777" w:rsidR="00A93029" w:rsidRDefault="00000000">
            <w:pPr>
              <w:pStyle w:val="TableParagraph"/>
              <w:spacing w:line="240" w:lineRule="auto"/>
              <w:ind w:right="7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110.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§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(2)-(3)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alapján,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pedagógus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pedagógus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osztályát,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tanulócsoportját, foglalkozási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csoportját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tartós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helyettesítés keretében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sajátjával együtt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tanítja, az óradíja 50%-ára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jogosult.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vezető heti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legfeljebb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nyolc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órában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ellátott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többlettanításáért</w:t>
            </w:r>
          </w:p>
          <w:p w14:paraId="3516D5B0" w14:textId="77777777" w:rsidR="00A93029" w:rsidRDefault="00000000">
            <w:pPr>
              <w:pStyle w:val="TableParagraph"/>
              <w:spacing w:line="279" w:lineRule="exact"/>
              <w:jc w:val="both"/>
              <w:rPr>
                <w:sz w:val="24"/>
              </w:rPr>
            </w:pPr>
            <w:r>
              <w:rPr>
                <w:sz w:val="24"/>
              </w:rPr>
              <w:t>szintén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óradíja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50%-át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kapja.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4810826D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43EBE7C3" w14:textId="77777777">
        <w:trPr>
          <w:trHeight w:val="1846"/>
        </w:trPr>
        <w:tc>
          <w:tcPr>
            <w:tcW w:w="444" w:type="dxa"/>
            <w:shd w:val="clear" w:color="auto" w:fill="CFE0F3"/>
          </w:tcPr>
          <w:p w14:paraId="0B378FA8" w14:textId="77777777" w:rsidR="00A93029" w:rsidRDefault="00000000">
            <w:pPr>
              <w:pStyle w:val="TableParagraph"/>
              <w:spacing w:line="279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6D8EE796" w14:textId="77777777" w:rsidR="00A93029" w:rsidRDefault="00000000">
            <w:pPr>
              <w:pStyle w:val="TableParagraph"/>
              <w:spacing w:line="27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Szakszervezetek</w:t>
            </w:r>
          </w:p>
          <w:p w14:paraId="1E57513E" w14:textId="77777777" w:rsidR="00A93029" w:rsidRDefault="00000000">
            <w:pPr>
              <w:pStyle w:val="TableParagraph"/>
              <w:spacing w:before="7"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érdekérvényesítő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ereje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16D472CB" w14:textId="77777777" w:rsidR="00A93029" w:rsidRDefault="00000000">
            <w:pPr>
              <w:pStyle w:val="TableParagraph"/>
              <w:spacing w:line="279" w:lineRule="exact"/>
              <w:ind w:left="63"/>
              <w:rPr>
                <w:sz w:val="24"/>
              </w:rPr>
            </w:pPr>
            <w:r>
              <w:rPr>
                <w:sz w:val="24"/>
              </w:rPr>
              <w:t>Kötelező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volt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velük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konzultálni,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egyeztetni.</w:t>
            </w:r>
          </w:p>
        </w:tc>
        <w:tc>
          <w:tcPr>
            <w:tcW w:w="5944" w:type="dxa"/>
            <w:shd w:val="clear" w:color="auto" w:fill="CFE0F3"/>
          </w:tcPr>
          <w:p w14:paraId="6F44A338" w14:textId="77777777" w:rsidR="00A93029" w:rsidRDefault="00000000">
            <w:pPr>
              <w:pStyle w:val="TableParagraph"/>
              <w:spacing w:line="242" w:lineRule="auto"/>
              <w:ind w:right="25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Jelentősen gyengül. A teljes foglalkoztatási kör min. 10%-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hoz kötik a reprezentativitási küszöböt. Enélkül nem kell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országos,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fenntartói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szinten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egyeztetni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szakszervezetekkel.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Gyakorlatilag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ellehetetlenítik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szakszervezeteket.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Megszűnik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pedagógusok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képviselete.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Nagyon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fontos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belépni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PDSZ-be.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37369481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01CF3926" w14:textId="77777777">
        <w:trPr>
          <w:trHeight w:val="2051"/>
        </w:trPr>
        <w:tc>
          <w:tcPr>
            <w:tcW w:w="444" w:type="dxa"/>
          </w:tcPr>
          <w:p w14:paraId="4C2707F2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10689C2B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Szakszervezeti</w:t>
            </w:r>
          </w:p>
          <w:p w14:paraId="183BDB84" w14:textId="77777777" w:rsidR="00A93029" w:rsidRDefault="00000000">
            <w:pPr>
              <w:pStyle w:val="TableParagraph"/>
              <w:spacing w:before="12" w:line="235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csoportvezetők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órakedvezménye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4B610BC7" w14:textId="77777777" w:rsidR="00A93029" w:rsidRDefault="00000000">
            <w:pPr>
              <w:pStyle w:val="TableParagraph"/>
              <w:spacing w:line="240" w:lineRule="auto"/>
              <w:ind w:left="63" w:right="264"/>
              <w:jc w:val="both"/>
              <w:rPr>
                <w:sz w:val="24"/>
              </w:rPr>
            </w:pPr>
            <w:r>
              <w:rPr>
                <w:sz w:val="24"/>
              </w:rPr>
              <w:t>Tagok számától függ. Minden két tag után havi 1 óra.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valódi kedvezmény ennek a 80%-a, amelyet a neveléssel-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oktatással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lekötött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munkaidő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terhére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kiadni.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felhasználást előtte legalább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nappal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kell jelenteni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(kivéve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előre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látható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helyzet).</w:t>
            </w:r>
          </w:p>
        </w:tc>
        <w:tc>
          <w:tcPr>
            <w:tcW w:w="5944" w:type="dxa"/>
          </w:tcPr>
          <w:p w14:paraId="58BE6546" w14:textId="113EEF2C" w:rsidR="00A93029" w:rsidRDefault="00000000" w:rsidP="00C0401D">
            <w:pPr>
              <w:pStyle w:val="TableParagraph"/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Havi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óra.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(ebből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havi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óra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valódi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órakedvezmény).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Feltéve,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tantestület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%-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belép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szakszervezetbe.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 w:rsidR="00C0401D">
              <w:rPr>
                <w:sz w:val="24"/>
              </w:rPr>
              <w:t xml:space="preserve"> </w:t>
            </w:r>
            <w:r>
              <w:rPr>
                <w:sz w:val="24"/>
              </w:rPr>
              <w:t>nincs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meg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 10%, akkor nem jár órakedvezmény.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munkaidő-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kedvezmény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felhasználását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előre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látható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eseményt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kivéve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C0401D">
              <w:rPr>
                <w:sz w:val="24"/>
              </w:rPr>
              <w:t xml:space="preserve"> l</w:t>
            </w:r>
            <w:r>
              <w:rPr>
                <w:sz w:val="24"/>
              </w:rPr>
              <w:t>egalább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nappal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előtte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jelenteni.</w:t>
            </w:r>
            <w:r w:rsidR="00C0401D">
              <w:rPr>
                <w:sz w:val="24"/>
              </w:rPr>
              <w:t xml:space="preserve"> </w:t>
            </w:r>
            <w:r w:rsidR="00C0401D" w:rsidRPr="00C0401D">
              <w:rPr>
                <w:b/>
                <w:color w:val="00B050"/>
                <w:sz w:val="24"/>
              </w:rPr>
              <w:t xml:space="preserve">Változás: maradna az </w:t>
            </w:r>
            <w:proofErr w:type="spellStart"/>
            <w:r w:rsidR="00C0401D" w:rsidRPr="00C0401D">
              <w:rPr>
                <w:b/>
                <w:color w:val="00B050"/>
                <w:sz w:val="24"/>
              </w:rPr>
              <w:t>Mt</w:t>
            </w:r>
            <w:proofErr w:type="spellEnd"/>
            <w:r w:rsidR="00C0401D" w:rsidRPr="00C0401D">
              <w:rPr>
                <w:b/>
                <w:color w:val="00B050"/>
                <w:sz w:val="24"/>
              </w:rPr>
              <w:t xml:space="preserve">-szabály, a munkaidő-kedvezmény nem a reprezentativitáson múlik. 5 nappal előtte </w:t>
            </w:r>
            <w:proofErr w:type="spellStart"/>
            <w:r w:rsidR="00C0401D" w:rsidRPr="00C0401D">
              <w:rPr>
                <w:b/>
                <w:color w:val="00B050"/>
                <w:sz w:val="24"/>
              </w:rPr>
              <w:t>ke</w:t>
            </w:r>
            <w:r w:rsidR="00F06EBE">
              <w:rPr>
                <w:b/>
                <w:color w:val="00B050"/>
                <w:sz w:val="24"/>
              </w:rPr>
              <w:t>l</w:t>
            </w:r>
            <w:r w:rsidR="00C0401D" w:rsidRPr="00C0401D">
              <w:rPr>
                <w:b/>
                <w:color w:val="00B050"/>
                <w:sz w:val="24"/>
              </w:rPr>
              <w:t>ll</w:t>
            </w:r>
            <w:proofErr w:type="spellEnd"/>
            <w:r w:rsidR="00C0401D" w:rsidRPr="00C0401D">
              <w:rPr>
                <w:b/>
                <w:color w:val="00B050"/>
                <w:sz w:val="24"/>
              </w:rPr>
              <w:t xml:space="preserve"> bejelenteni a felhasználást.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1B400367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579C55B" w14:textId="77777777">
        <w:trPr>
          <w:trHeight w:val="3804"/>
        </w:trPr>
        <w:tc>
          <w:tcPr>
            <w:tcW w:w="444" w:type="dxa"/>
            <w:shd w:val="clear" w:color="auto" w:fill="CFE0F3"/>
          </w:tcPr>
          <w:p w14:paraId="05D01929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1B61EFC6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Sztrájk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esetén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17383A0B" w14:textId="77777777" w:rsidR="00A93029" w:rsidRDefault="00000000">
            <w:pPr>
              <w:pStyle w:val="TableParagraph"/>
              <w:spacing w:line="240" w:lineRule="auto"/>
              <w:ind w:left="63" w:right="-15"/>
              <w:jc w:val="both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lehetett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osztályt,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csoportot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sztrájk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megszüntetni,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gyerekeket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másik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iskolába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átvezényelni.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Kétszer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gyereket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tanterembe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bezsúfolni,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maximális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osztálylétszám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feletti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osztályt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létrehozni.</w:t>
            </w:r>
          </w:p>
        </w:tc>
        <w:tc>
          <w:tcPr>
            <w:tcW w:w="5944" w:type="dxa"/>
            <w:shd w:val="clear" w:color="auto" w:fill="CFE0F3"/>
          </w:tcPr>
          <w:p w14:paraId="1408A821" w14:textId="306EA2F6" w:rsidR="00A93029" w:rsidRPr="00C0401D" w:rsidRDefault="00000000" w:rsidP="00C0401D">
            <w:pPr>
              <w:pStyle w:val="TableParagraph"/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Lehet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osztályt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csoportot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sztrájk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miatt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megszüntetni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gyerekeket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másik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iskolába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átvezényelni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Kétszer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gyereket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tanterembe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bezsúfolni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Maximális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osztálylétszám feletti osztályokat is létre lehet hozni. Tehát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méltatlan,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nevelő-oktató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munkára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alkalmatlan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helyre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áttelepítheti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büntetésből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gyerekeket,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iskolában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elhúzódó sztrájkfolyamat van. Mindennek folyományaképp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szülő,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gyerek,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kolléga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sztrájkoló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pedagógusokra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mérges.</w:t>
            </w:r>
            <w:r w:rsidR="00C0401D">
              <w:rPr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Változás: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csak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szövegrész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kerülne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munkabeszüntetés</w:t>
            </w:r>
            <w:r>
              <w:rPr>
                <w:b/>
                <w:color w:val="FF0000"/>
                <w:spacing w:val="1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miatt</w:t>
            </w:r>
            <w:r>
              <w:rPr>
                <w:b/>
                <w:color w:val="FF0000"/>
                <w:spacing w:val="3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lehetséges</w:t>
            </w:r>
            <w:r>
              <w:rPr>
                <w:b/>
                <w:color w:val="FF0000"/>
                <w:spacing w:val="1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2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átvezénylés,</w:t>
            </w:r>
            <w:r>
              <w:rPr>
                <w:b/>
                <w:color w:val="FF0000"/>
                <w:spacing w:val="1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de</w:t>
            </w:r>
          </w:p>
          <w:p w14:paraId="2B26AF7D" w14:textId="77777777" w:rsidR="00A93029" w:rsidRDefault="00000000">
            <w:pPr>
              <w:pStyle w:val="TableParagraph"/>
              <w:spacing w:line="288" w:lineRule="exact"/>
              <w:ind w:right="-15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ettől még a lehetőség megmaradna, tehát ez nem jelent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változást</w:t>
            </w:r>
            <w:r>
              <w:rPr>
                <w:b/>
                <w:color w:val="FF0000"/>
                <w:spacing w:val="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eredeti</w:t>
            </w:r>
            <w:r>
              <w:rPr>
                <w:b/>
                <w:color w:val="FF0000"/>
                <w:spacing w:val="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4"/>
              </w:rPr>
              <w:t>tv.tervezethez</w:t>
            </w:r>
            <w:proofErr w:type="spellEnd"/>
            <w:proofErr w:type="gramEnd"/>
            <w:r>
              <w:rPr>
                <w:b/>
                <w:color w:val="FF0000"/>
                <w:spacing w:val="5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képest.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06271C6A" w14:textId="77777777" w:rsidR="00A93029" w:rsidRDefault="00A93029">
            <w:pPr>
              <w:rPr>
                <w:sz w:val="2"/>
                <w:szCs w:val="2"/>
              </w:rPr>
            </w:pPr>
          </w:p>
        </w:tc>
      </w:tr>
    </w:tbl>
    <w:p w14:paraId="4B950C66" w14:textId="77777777" w:rsidR="00A93029" w:rsidRDefault="00A93029">
      <w:pPr>
        <w:rPr>
          <w:sz w:val="2"/>
          <w:szCs w:val="2"/>
        </w:rPr>
        <w:sectPr w:rsidR="00A93029">
          <w:pgSz w:w="16840" w:h="11920" w:orient="landscape"/>
          <w:pgMar w:top="1080" w:right="1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  <w:gridCol w:w="162"/>
      </w:tblGrid>
      <w:tr w:rsidR="00A93029" w14:paraId="783AC8E2" w14:textId="77777777">
        <w:trPr>
          <w:trHeight w:val="2327"/>
        </w:trPr>
        <w:tc>
          <w:tcPr>
            <w:tcW w:w="444" w:type="dxa"/>
          </w:tcPr>
          <w:p w14:paraId="300984D0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44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7838FEA5" w14:textId="77777777" w:rsidR="00A93029" w:rsidRDefault="00000000">
            <w:pPr>
              <w:pStyle w:val="TableParagraph"/>
              <w:spacing w:before="3" w:line="235" w:lineRule="auto"/>
              <w:ind w:left="77" w:right="5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Rendkívüli tanítási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szünet (sztrájknap)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pótlása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3D8DED0A" w14:textId="77777777" w:rsidR="00A93029" w:rsidRDefault="00000000">
            <w:pPr>
              <w:pStyle w:val="TableParagraph"/>
              <w:spacing w:line="240" w:lineRule="auto"/>
              <w:ind w:left="63" w:right="-15"/>
              <w:jc w:val="both"/>
              <w:rPr>
                <w:sz w:val="24"/>
              </w:rPr>
            </w:pPr>
            <w:r>
              <w:rPr>
                <w:sz w:val="24"/>
              </w:rPr>
              <w:t>Csak jelentős tananyaglemaradáskövetkeztében rendelhető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pótnap.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Ezt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pótnapot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csak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rendes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órarend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utáni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órákra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szombatra lehet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elrendelni, ám ebben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esetben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szombati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pótnap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beiktatása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pedagógusok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200%-os,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rendkívüli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munkaidőért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járó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díjazás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kapnak,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munkanapokon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többletdíjazás: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illetmény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50%-os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bérpótlék.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tanév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mindenképpen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június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15-én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(ill.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idén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16-</w:t>
            </w:r>
          </w:p>
          <w:p w14:paraId="08CB5E18" w14:textId="77777777" w:rsidR="00A93029" w:rsidRDefault="00000000">
            <w:pPr>
              <w:pStyle w:val="TableParagraph"/>
              <w:spacing w:line="258" w:lineRule="exact"/>
              <w:ind w:left="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án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ér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véget,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pótnap,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nincs.</w:t>
            </w:r>
          </w:p>
        </w:tc>
        <w:tc>
          <w:tcPr>
            <w:tcW w:w="5944" w:type="dxa"/>
          </w:tcPr>
          <w:p w14:paraId="7CE580CD" w14:textId="77777777" w:rsidR="00A93029" w:rsidRDefault="00000000">
            <w:pPr>
              <w:pStyle w:val="TableParagraph"/>
              <w:spacing w:before="1" w:line="237" w:lineRule="auto"/>
              <w:ind w:right="-2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 sztrájk miatt kieső tanítási napokat mindenképpen pótolni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kell, akkor is, ha nincs tananyaglemaradás. </w:t>
            </w: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pótlásmiatt</w:t>
            </w:r>
            <w:proofErr w:type="spellEnd"/>
            <w:r>
              <w:rPr>
                <w:b/>
                <w:sz w:val="24"/>
              </w:rPr>
              <w:t>, 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tanítási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július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15-ig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meghosszabbítható,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pedagógusok nem kapnak túlmunkadíjat érte. A miniszter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rendelheti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április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30-ig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rendeletben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tanítási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év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hosszának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növelését.</w:t>
            </w:r>
          </w:p>
        </w:tc>
        <w:tc>
          <w:tcPr>
            <w:tcW w:w="162" w:type="dxa"/>
            <w:vMerge w:val="restart"/>
            <w:tcBorders>
              <w:top w:val="nil"/>
              <w:right w:val="nil"/>
            </w:tcBorders>
          </w:tcPr>
          <w:p w14:paraId="0B8B409F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172E1D10" w14:textId="77777777">
        <w:trPr>
          <w:trHeight w:val="621"/>
        </w:trPr>
        <w:tc>
          <w:tcPr>
            <w:tcW w:w="444" w:type="dxa"/>
            <w:shd w:val="clear" w:color="auto" w:fill="CFE0F3"/>
          </w:tcPr>
          <w:p w14:paraId="02397DFE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72A31E5C" w14:textId="77777777" w:rsidR="00A93029" w:rsidRDefault="00000000">
            <w:pPr>
              <w:pStyle w:val="TableParagraph"/>
              <w:spacing w:line="28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Digitális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munkarendben</w:t>
            </w:r>
          </w:p>
          <w:p w14:paraId="76D0AC40" w14:textId="77777777" w:rsidR="00A93029" w:rsidRDefault="00000000">
            <w:pPr>
              <w:pStyle w:val="TableParagraph"/>
              <w:spacing w:line="29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használt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felület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3E6D1BB2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volt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megkötés</w:t>
            </w:r>
          </w:p>
        </w:tc>
        <w:tc>
          <w:tcPr>
            <w:tcW w:w="5944" w:type="dxa"/>
            <w:shd w:val="clear" w:color="auto" w:fill="CFE0F3"/>
          </w:tcPr>
          <w:p w14:paraId="7ACC4CA9" w14:textId="77777777" w:rsidR="00A930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Elsősorban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Kréta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(ill.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Digitális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Kollaborációs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Tér).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0AA5D6CD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EB87669" w14:textId="77777777">
        <w:trPr>
          <w:trHeight w:val="297"/>
        </w:trPr>
        <w:tc>
          <w:tcPr>
            <w:tcW w:w="444" w:type="dxa"/>
          </w:tcPr>
          <w:p w14:paraId="5F1DB731" w14:textId="77777777" w:rsidR="00A93029" w:rsidRDefault="00000000">
            <w:pPr>
              <w:pStyle w:val="TableParagraph"/>
              <w:spacing w:line="278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1209BE7A" w14:textId="77777777" w:rsidR="00A93029" w:rsidRDefault="00000000">
            <w:pPr>
              <w:pStyle w:val="TableParagraph"/>
              <w:spacing w:line="278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Szülők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tájékoztatása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1ADD0279" w14:textId="77777777" w:rsidR="00A93029" w:rsidRDefault="00000000">
            <w:pPr>
              <w:pStyle w:val="TableParagraph"/>
              <w:spacing w:line="278" w:lineRule="exact"/>
              <w:ind w:left="63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volt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megkötés</w:t>
            </w:r>
          </w:p>
        </w:tc>
        <w:tc>
          <w:tcPr>
            <w:tcW w:w="5944" w:type="dxa"/>
          </w:tcPr>
          <w:p w14:paraId="2BB49F9E" w14:textId="77777777" w:rsidR="00A93029" w:rsidRDefault="0000000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Elsősorban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Kréta.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4B5C4B10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23E3D5D8" w14:textId="77777777">
        <w:trPr>
          <w:trHeight w:val="309"/>
        </w:trPr>
        <w:tc>
          <w:tcPr>
            <w:tcW w:w="444" w:type="dxa"/>
            <w:shd w:val="clear" w:color="auto" w:fill="CFE0F3"/>
          </w:tcPr>
          <w:p w14:paraId="75A36C90" w14:textId="77777777" w:rsidR="00A93029" w:rsidRDefault="00000000">
            <w:pPr>
              <w:pStyle w:val="TableParagraph"/>
              <w:spacing w:line="289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1988C906" w14:textId="77777777" w:rsidR="00A93029" w:rsidRDefault="00000000">
            <w:pPr>
              <w:pStyle w:val="TableParagraph"/>
              <w:spacing w:line="289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E-ügyintézés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2F94B6A2" w14:textId="77777777" w:rsidR="00A93029" w:rsidRDefault="00000000">
            <w:pPr>
              <w:pStyle w:val="TableParagraph"/>
              <w:spacing w:line="289" w:lineRule="exact"/>
              <w:ind w:left="63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volt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megkötés</w:t>
            </w:r>
          </w:p>
        </w:tc>
        <w:tc>
          <w:tcPr>
            <w:tcW w:w="5944" w:type="dxa"/>
            <w:shd w:val="clear" w:color="auto" w:fill="CFE0F3"/>
          </w:tcPr>
          <w:p w14:paraId="772F3B51" w14:textId="77777777" w:rsidR="00A93029" w:rsidRDefault="00000000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Ügyfélkaput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nyitni.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6A0383CA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1E829F17" w14:textId="77777777">
        <w:trPr>
          <w:trHeight w:val="1858"/>
        </w:trPr>
        <w:tc>
          <w:tcPr>
            <w:tcW w:w="444" w:type="dxa"/>
          </w:tcPr>
          <w:p w14:paraId="768F83CD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7AC0427C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Tanév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hossza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3CC3885B" w14:textId="77777777" w:rsidR="00A93029" w:rsidRDefault="00000000">
            <w:pPr>
              <w:pStyle w:val="TableParagraph"/>
              <w:spacing w:line="240" w:lineRule="auto"/>
              <w:ind w:left="63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Szept. 1.-június 15 (ill. idén jún. 16.)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rendkívüli szünet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miatt elmaradt tanítási napokat csak akkor kell pótolni,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enélkül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követelmények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teljesítése 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lehetséges,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ezt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mérlegelve az igazgató dönt. Ha nem sikerül év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végéig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tananyag átadása, az elmaradttananyag pótlása a következő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tanévben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történhet.</w:t>
            </w:r>
          </w:p>
        </w:tc>
        <w:tc>
          <w:tcPr>
            <w:tcW w:w="5944" w:type="dxa"/>
          </w:tcPr>
          <w:p w14:paraId="3452E7E5" w14:textId="77777777" w:rsidR="00A93029" w:rsidRDefault="00000000">
            <w:pPr>
              <w:pStyle w:val="TableParagraph"/>
              <w:spacing w:line="240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Minimum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tanítási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akár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július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15-ig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meghosszabbítható a tanév. </w:t>
            </w:r>
            <w:r>
              <w:rPr>
                <w:sz w:val="24"/>
              </w:rPr>
              <w:t>Az elmaradt tanítási napokat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mindenképpen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pótolni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kell.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6B97180D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404F5C27" w14:textId="77777777">
        <w:trPr>
          <w:trHeight w:val="921"/>
        </w:trPr>
        <w:tc>
          <w:tcPr>
            <w:tcW w:w="444" w:type="dxa"/>
            <w:shd w:val="clear" w:color="auto" w:fill="CFE0F3"/>
          </w:tcPr>
          <w:p w14:paraId="141DEC48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5AFE3F1A" w14:textId="77777777" w:rsidR="00A93029" w:rsidRDefault="00000000">
            <w:pPr>
              <w:pStyle w:val="TableParagraph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Állásfelajánlás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66C7A415" w14:textId="77777777" w:rsidR="00A93029" w:rsidRDefault="00000000">
            <w:pPr>
              <w:pStyle w:val="TableParagraph"/>
              <w:spacing w:line="289" w:lineRule="exact"/>
              <w:ind w:left="63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Kjt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szabályozza,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hogy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felmentés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esetén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munkáltatónak</w:t>
            </w:r>
          </w:p>
          <w:p w14:paraId="13EE9917" w14:textId="77777777" w:rsidR="00A93029" w:rsidRDefault="00000000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milyen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állásfelajánlási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kötelezettsége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(Kjt.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30/A-F.§)</w:t>
            </w:r>
          </w:p>
        </w:tc>
        <w:tc>
          <w:tcPr>
            <w:tcW w:w="5944" w:type="dxa"/>
            <w:shd w:val="clear" w:color="auto" w:fill="CFE0F3"/>
          </w:tcPr>
          <w:p w14:paraId="4373CA91" w14:textId="77777777" w:rsidR="00A93029" w:rsidRDefault="00000000">
            <w:pPr>
              <w:pStyle w:val="TableParagraph"/>
              <w:spacing w:line="240" w:lineRule="auto"/>
              <w:ind w:right="402"/>
              <w:jc w:val="both"/>
              <w:rPr>
                <w:sz w:val="24"/>
              </w:rPr>
            </w:pPr>
            <w:r>
              <w:rPr>
                <w:sz w:val="24"/>
              </w:rPr>
              <w:t>Egyelőre a munkáltató állásfelajánlási kötelezettségéről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tudni semmit,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külön végrehajtási rendelet fogja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szabályozni.</w:t>
            </w:r>
          </w:p>
        </w:tc>
        <w:tc>
          <w:tcPr>
            <w:tcW w:w="162" w:type="dxa"/>
            <w:vMerge/>
            <w:tcBorders>
              <w:top w:val="nil"/>
              <w:right w:val="nil"/>
            </w:tcBorders>
          </w:tcPr>
          <w:p w14:paraId="4C2EF3E4" w14:textId="77777777" w:rsidR="00A93029" w:rsidRDefault="00A93029">
            <w:pPr>
              <w:rPr>
                <w:sz w:val="2"/>
                <w:szCs w:val="2"/>
              </w:rPr>
            </w:pPr>
          </w:p>
        </w:tc>
      </w:tr>
      <w:tr w:rsidR="00A93029" w14:paraId="52C3C284" w14:textId="77777777">
        <w:trPr>
          <w:trHeight w:val="2171"/>
        </w:trPr>
        <w:tc>
          <w:tcPr>
            <w:tcW w:w="444" w:type="dxa"/>
          </w:tcPr>
          <w:p w14:paraId="3F8F1457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2600" w:type="dxa"/>
          </w:tcPr>
          <w:p w14:paraId="6F0C3514" w14:textId="77777777" w:rsidR="00A93029" w:rsidRDefault="00000000">
            <w:pPr>
              <w:pStyle w:val="TableParagraph"/>
              <w:spacing w:before="3" w:line="235" w:lineRule="auto"/>
              <w:ind w:left="77" w:right="1138"/>
              <w:rPr>
                <w:b/>
                <w:sz w:val="24"/>
              </w:rPr>
            </w:pPr>
            <w:r>
              <w:rPr>
                <w:b/>
                <w:sz w:val="24"/>
              </w:rPr>
              <w:t>Végkielégítés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visszafizetése</w:t>
            </w:r>
          </w:p>
        </w:tc>
        <w:tc>
          <w:tcPr>
            <w:tcW w:w="5938" w:type="dxa"/>
          </w:tcPr>
          <w:p w14:paraId="425D3A8C" w14:textId="77777777" w:rsidR="00A93029" w:rsidRDefault="00000000">
            <w:pPr>
              <w:pStyle w:val="TableParagraph"/>
              <w:spacing w:line="240" w:lineRule="auto"/>
              <w:ind w:left="83" w:right="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Szóba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jött,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munkavállaló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bármi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miatt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visszafizesse a végkielégítését. </w:t>
            </w:r>
            <w:r>
              <w:rPr>
                <w:sz w:val="24"/>
              </w:rPr>
              <w:t>A végkielégítés maximális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mértéke: 8 havi távolléti díj. Kevesebb, mint 5 évvel nyugdíj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előtt, 20 év közalkalmazotti jogviszony után: 12 hónapnyi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távolléti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díj.</w:t>
            </w:r>
          </w:p>
        </w:tc>
        <w:tc>
          <w:tcPr>
            <w:tcW w:w="5944" w:type="dxa"/>
          </w:tcPr>
          <w:p w14:paraId="0D9BF77C" w14:textId="77777777" w:rsidR="00A93029" w:rsidRDefault="00000000">
            <w:pPr>
              <w:pStyle w:val="TableParagraph"/>
              <w:spacing w:line="289" w:lineRule="exact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köznevelési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foglalkoztatott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végkielégítésre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jogosult,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37215BB" w14:textId="77777777" w:rsidR="00A93029" w:rsidRDefault="00000000">
            <w:pPr>
              <w:pStyle w:val="TableParagraph"/>
              <w:spacing w:line="240" w:lineRule="auto"/>
              <w:ind w:right="-2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napon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belül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újra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elhelyezkedik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köznevelési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foglalkoztatottként,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akkor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havi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végkielégítést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tarthat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meg</w:t>
            </w:r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többit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vissza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fizetni.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jún.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30-án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megszűnik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jogviszonya,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szeptemberben másik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iskolában elkezdi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tanévet,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vissza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fizetnie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végkielégítést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hónap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híján.</w:t>
            </w:r>
          </w:p>
        </w:tc>
        <w:tc>
          <w:tcPr>
            <w:tcW w:w="162" w:type="dxa"/>
            <w:tcBorders>
              <w:right w:val="nil"/>
            </w:tcBorders>
          </w:tcPr>
          <w:p w14:paraId="3AB87DED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A93029" w14:paraId="0F7C2C93" w14:textId="77777777">
        <w:trPr>
          <w:trHeight w:val="1859"/>
        </w:trPr>
        <w:tc>
          <w:tcPr>
            <w:tcW w:w="444" w:type="dxa"/>
            <w:shd w:val="clear" w:color="auto" w:fill="CFE0F3"/>
          </w:tcPr>
          <w:p w14:paraId="3B0A1E7D" w14:textId="77777777" w:rsidR="00A93029" w:rsidRDefault="00000000">
            <w:pPr>
              <w:pStyle w:val="TableParagraph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0E4087C4" w14:textId="77777777" w:rsidR="00A93029" w:rsidRDefault="00000000">
            <w:pPr>
              <w:pStyle w:val="TableParagraph"/>
              <w:spacing w:line="242" w:lineRule="auto"/>
              <w:ind w:left="77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Végkielégítés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eddig,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illetve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státusztörvény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bevezetése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kapcsán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5CA52253" w14:textId="77777777" w:rsidR="00A93029" w:rsidRDefault="00000000">
            <w:pPr>
              <w:pStyle w:val="TableParagraph"/>
              <w:spacing w:line="240" w:lineRule="auto"/>
              <w:ind w:left="63" w:right="53"/>
              <w:jc w:val="both"/>
              <w:rPr>
                <w:sz w:val="24"/>
              </w:rPr>
            </w:pPr>
            <w:r>
              <w:rPr>
                <w:sz w:val="24"/>
              </w:rPr>
              <w:t>Alapesetben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végkielégítés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mértéke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alábbiak szerint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alakult: 3 év: egy havi, öt év: két havi, nyolc év: három havi,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tíz év: négy havi, tizenhárom év: öt havi, tizenhat év: 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húsz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év: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nyolc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távolléti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díj.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Öregségi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nyugdíj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jogosultság</w:t>
            </w:r>
            <w:proofErr w:type="gramEnd"/>
            <w:r>
              <w:rPr>
                <w:sz w:val="24"/>
              </w:rPr>
              <w:t xml:space="preserve"> előtt kevesebb, mint 5 évvel: négy havi távolléti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díjjal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emelkedik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végkielégítés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összege.</w:t>
            </w:r>
          </w:p>
        </w:tc>
        <w:tc>
          <w:tcPr>
            <w:tcW w:w="5944" w:type="dxa"/>
            <w:shd w:val="clear" w:color="auto" w:fill="CFE0F3"/>
          </w:tcPr>
          <w:p w14:paraId="4622A5DD" w14:textId="6724A233" w:rsidR="00A93029" w:rsidRDefault="00000000">
            <w:pPr>
              <w:pStyle w:val="TableParagraph"/>
              <w:spacing w:line="237" w:lineRule="auto"/>
              <w:ind w:right="600"/>
              <w:jc w:val="both"/>
              <w:rPr>
                <w:sz w:val="24"/>
              </w:rPr>
            </w:pPr>
            <w:r>
              <w:rPr>
                <w:sz w:val="24"/>
              </w:rPr>
              <w:t>Aki nem szeretne az új átalakult jogviszony keretében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dolgozni,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kinevezési okmány közlését követő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munkanapon belül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írásban kérheti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felmentését. Ám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csak egy hónapnyi végkielégítésre jogosult </w:t>
            </w:r>
            <w:r>
              <w:rPr>
                <w:sz w:val="24"/>
              </w:rPr>
              <w:t>akkor 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éve</w:t>
            </w:r>
            <w:r w:rsidR="00C0401D">
              <w:rPr>
                <w:sz w:val="24"/>
              </w:rPr>
              <w:t xml:space="preserve"> </w:t>
            </w:r>
            <w:r>
              <w:rPr>
                <w:sz w:val="24"/>
              </w:rPr>
              <w:t>közalkalmazott!</w:t>
            </w:r>
            <w:r w:rsidR="00C0401D">
              <w:rPr>
                <w:sz w:val="24"/>
              </w:rPr>
              <w:t xml:space="preserve"> </w:t>
            </w:r>
            <w:r w:rsidR="00C0401D" w:rsidRPr="00C0401D">
              <w:rPr>
                <w:b/>
                <w:color w:val="FF0000"/>
                <w:sz w:val="24"/>
              </w:rPr>
              <w:t>Változás</w:t>
            </w:r>
            <w:r w:rsidR="00F50762">
              <w:rPr>
                <w:b/>
                <w:color w:val="FF0000"/>
                <w:sz w:val="24"/>
              </w:rPr>
              <w:t>: a Kjt. szerinti felmentés és végkielégítés (tehát nem egy havi) jár, és a hatálybalépéskori bérrel számolva.</w:t>
            </w:r>
            <w:r w:rsidR="00C0401D">
              <w:rPr>
                <w:sz w:val="24"/>
              </w:rPr>
              <w:t xml:space="preserve"> </w:t>
            </w:r>
          </w:p>
        </w:tc>
        <w:tc>
          <w:tcPr>
            <w:tcW w:w="162" w:type="dxa"/>
            <w:tcBorders>
              <w:bottom w:val="nil"/>
              <w:right w:val="nil"/>
            </w:tcBorders>
          </w:tcPr>
          <w:p w14:paraId="3A41F5B6" w14:textId="77777777" w:rsidR="00A93029" w:rsidRDefault="00A93029">
            <w:pPr>
              <w:pStyle w:val="TableParagraph"/>
              <w:spacing w:line="240" w:lineRule="auto"/>
              <w:ind w:left="0"/>
              <w:rPr>
                <w:rFonts w:ascii="Times New Roman"/>
                <w:sz w:val="24"/>
              </w:rPr>
            </w:pPr>
          </w:p>
        </w:tc>
      </w:tr>
    </w:tbl>
    <w:p w14:paraId="29C6B4A2" w14:textId="77777777" w:rsidR="00A93029" w:rsidRDefault="00A93029">
      <w:pPr>
        <w:rPr>
          <w:rFonts w:ascii="Times New Roman"/>
          <w:sz w:val="24"/>
        </w:rPr>
        <w:sectPr w:rsidR="00A93029">
          <w:pgSz w:w="16840" w:h="11920" w:orient="landscape"/>
          <w:pgMar w:top="1080" w:right="120" w:bottom="0" w:left="1300" w:header="708" w:footer="708" w:gutter="0"/>
          <w:cols w:space="708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600"/>
        <w:gridCol w:w="5938"/>
        <w:gridCol w:w="5944"/>
      </w:tblGrid>
      <w:tr w:rsidR="00A93029" w14:paraId="56A7B1FE" w14:textId="77777777">
        <w:trPr>
          <w:trHeight w:val="2928"/>
        </w:trPr>
        <w:tc>
          <w:tcPr>
            <w:tcW w:w="444" w:type="dxa"/>
          </w:tcPr>
          <w:p w14:paraId="470C6B4A" w14:textId="77777777" w:rsidR="00A93029" w:rsidRDefault="00000000">
            <w:pPr>
              <w:pStyle w:val="TableParagraph"/>
              <w:spacing w:line="292" w:lineRule="exact"/>
              <w:ind w:left="0"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52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</w:tcPr>
          <w:p w14:paraId="427CD7D0" w14:textId="77777777" w:rsidR="00A93029" w:rsidRDefault="00000000">
            <w:pPr>
              <w:pStyle w:val="TableParagraph"/>
              <w:spacing w:line="240" w:lineRule="auto"/>
              <w:ind w:left="77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Pedagógusok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magatartásának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ellenőrzése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technikai</w:t>
            </w:r>
          </w:p>
          <w:p w14:paraId="4A702FE9" w14:textId="77777777" w:rsidR="00A93029" w:rsidRDefault="00000000">
            <w:pPr>
              <w:pStyle w:val="TableParagraph"/>
              <w:spacing w:line="286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eszközzel</w:t>
            </w:r>
          </w:p>
        </w:tc>
        <w:tc>
          <w:tcPr>
            <w:tcW w:w="5938" w:type="dxa"/>
            <w:tcBorders>
              <w:left w:val="single" w:sz="12" w:space="0" w:color="000000"/>
            </w:tcBorders>
          </w:tcPr>
          <w:p w14:paraId="4CEAE652" w14:textId="77777777" w:rsidR="00A93029" w:rsidRDefault="00000000">
            <w:pPr>
              <w:pStyle w:val="TableParagraph"/>
              <w:spacing w:before="3" w:line="235" w:lineRule="auto"/>
              <w:ind w:left="63" w:right="237"/>
              <w:jc w:val="both"/>
              <w:rPr>
                <w:sz w:val="24"/>
              </w:rPr>
            </w:pPr>
            <w:r>
              <w:rPr>
                <w:sz w:val="24"/>
              </w:rPr>
              <w:t>Bár a munka törvénykönyvében szerepelt eddig is, hogy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munkavállaló ellenőrizhető, ám jogszabály az oktatásban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dolgozókra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eddig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tért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ki.</w:t>
            </w:r>
          </w:p>
        </w:tc>
        <w:tc>
          <w:tcPr>
            <w:tcW w:w="5944" w:type="dxa"/>
          </w:tcPr>
          <w:p w14:paraId="6A92A81C" w14:textId="17EFAD7C" w:rsidR="00A93029" w:rsidRDefault="00000000">
            <w:pPr>
              <w:pStyle w:val="TableParagraph"/>
              <w:spacing w:line="240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Az új státusztörvény egyértelműen rendelkezik arról, hogy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pedagógusok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magatartása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technikai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eszközökkel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ellenőrizhető,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illetve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laptop,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(saját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is)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átvizsgálható.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már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külön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jogállási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törvénybe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vették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ezt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="00F50762">
              <w:rPr>
                <w:sz w:val="24"/>
              </w:rPr>
              <w:t xml:space="preserve"> </w:t>
            </w:r>
            <w:r>
              <w:rPr>
                <w:sz w:val="24"/>
              </w:rPr>
              <w:t>rendelkezést,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figyelemmel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kellett volna lenni arra, hogy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pedagógus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munkaköréből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fakadóan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számos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szenzitív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adatot,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bizalmas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információt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kezel.</w:t>
            </w:r>
          </w:p>
          <w:p w14:paraId="17482F96" w14:textId="557FB52F" w:rsidR="00F50762" w:rsidRDefault="00000000" w:rsidP="00F50762">
            <w:pPr>
              <w:pStyle w:val="TableParagraph"/>
              <w:spacing w:line="284" w:lineRule="exact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Változás: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kimaradna</w:t>
            </w:r>
            <w:r>
              <w:rPr>
                <w:b/>
                <w:color w:val="FF0000"/>
                <w:spacing w:val="-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-6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11. §</w:t>
            </w:r>
            <w:r w:rsidR="00F50762">
              <w:rPr>
                <w:b/>
                <w:color w:val="FF0000"/>
                <w:spacing w:val="4"/>
                <w:sz w:val="24"/>
              </w:rPr>
              <w:t xml:space="preserve">, de az </w:t>
            </w:r>
            <w:proofErr w:type="spellStart"/>
            <w:r w:rsidR="00F50762">
              <w:rPr>
                <w:b/>
                <w:color w:val="FF0000"/>
                <w:spacing w:val="4"/>
                <w:sz w:val="24"/>
              </w:rPr>
              <w:t>Mt</w:t>
            </w:r>
            <w:proofErr w:type="spellEnd"/>
            <w:r w:rsidR="00F50762">
              <w:rPr>
                <w:b/>
                <w:color w:val="FF0000"/>
                <w:spacing w:val="4"/>
                <w:sz w:val="24"/>
              </w:rPr>
              <w:t xml:space="preserve">-t kell alkalmazni, tehát voltaképpen ugyanaz maradt, mint a </w:t>
            </w:r>
            <w:proofErr w:type="spellStart"/>
            <w:r w:rsidR="00F50762">
              <w:rPr>
                <w:b/>
                <w:color w:val="FF0000"/>
                <w:spacing w:val="4"/>
                <w:sz w:val="24"/>
              </w:rPr>
              <w:t>státusztv</w:t>
            </w:r>
            <w:proofErr w:type="spellEnd"/>
            <w:r w:rsidR="00F50762">
              <w:rPr>
                <w:b/>
                <w:color w:val="FF0000"/>
                <w:spacing w:val="4"/>
                <w:sz w:val="24"/>
              </w:rPr>
              <w:t xml:space="preserve">. eredeti szövege. </w:t>
            </w:r>
          </w:p>
          <w:p w14:paraId="4756592B" w14:textId="6E0DF888" w:rsidR="00A93029" w:rsidRDefault="00A93029">
            <w:pPr>
              <w:pStyle w:val="TableParagraph"/>
              <w:spacing w:line="288" w:lineRule="exact"/>
              <w:ind w:right="38"/>
              <w:jc w:val="both"/>
              <w:rPr>
                <w:b/>
                <w:sz w:val="24"/>
              </w:rPr>
            </w:pPr>
          </w:p>
        </w:tc>
      </w:tr>
      <w:tr w:rsidR="00A93029" w14:paraId="03D1659B" w14:textId="77777777">
        <w:trPr>
          <w:trHeight w:val="2339"/>
        </w:trPr>
        <w:tc>
          <w:tcPr>
            <w:tcW w:w="444" w:type="dxa"/>
            <w:shd w:val="clear" w:color="auto" w:fill="CFE0F3"/>
          </w:tcPr>
          <w:p w14:paraId="7A644246" w14:textId="77777777" w:rsidR="00A93029" w:rsidRDefault="00000000">
            <w:pPr>
              <w:pStyle w:val="TableParagraph"/>
              <w:spacing w:line="280" w:lineRule="exact"/>
              <w:ind w:left="0" w:right="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2600" w:type="dxa"/>
            <w:tcBorders>
              <w:right w:val="single" w:sz="12" w:space="0" w:color="000000"/>
            </w:tcBorders>
            <w:shd w:val="clear" w:color="auto" w:fill="CFE0F3"/>
          </w:tcPr>
          <w:p w14:paraId="734F71EF" w14:textId="77777777" w:rsidR="00A93029" w:rsidRDefault="00000000">
            <w:pPr>
              <w:pStyle w:val="TableParagraph"/>
              <w:spacing w:line="280" w:lineRule="exact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Pedagógusok</w:t>
            </w:r>
          </w:p>
          <w:p w14:paraId="49D2DD6D" w14:textId="77777777" w:rsidR="00A93029" w:rsidRDefault="00000000">
            <w:pPr>
              <w:pStyle w:val="TableParagraph"/>
              <w:spacing w:before="7" w:line="240" w:lineRule="auto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szólásszabadsága</w:t>
            </w:r>
          </w:p>
        </w:tc>
        <w:tc>
          <w:tcPr>
            <w:tcW w:w="5938" w:type="dxa"/>
            <w:tcBorders>
              <w:left w:val="single" w:sz="12" w:space="0" w:color="000000"/>
            </w:tcBorders>
            <w:shd w:val="clear" w:color="auto" w:fill="CFE0F3"/>
          </w:tcPr>
          <w:p w14:paraId="39858553" w14:textId="77777777" w:rsidR="00A93029" w:rsidRDefault="00000000">
            <w:pPr>
              <w:pStyle w:val="TableParagraph"/>
              <w:spacing w:line="280" w:lineRule="exact"/>
              <w:ind w:left="63"/>
              <w:rPr>
                <w:sz w:val="24"/>
              </w:rPr>
            </w:pPr>
            <w:r>
              <w:rPr>
                <w:sz w:val="24"/>
              </w:rPr>
              <w:t>Nem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volt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korlátozva.</w:t>
            </w:r>
          </w:p>
        </w:tc>
        <w:tc>
          <w:tcPr>
            <w:tcW w:w="5944" w:type="dxa"/>
            <w:shd w:val="clear" w:color="auto" w:fill="CFE0F3"/>
          </w:tcPr>
          <w:p w14:paraId="52589C1D" w14:textId="77777777" w:rsidR="00A93029" w:rsidRDefault="00000000">
            <w:pPr>
              <w:pStyle w:val="TableParagraph"/>
              <w:spacing w:line="242" w:lineRule="auto"/>
              <w:ind w:right="5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Korlátozva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van.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Még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munkaidőn kívül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szabad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negatívan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nyilatkozni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közoktatásról,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nehogy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közoktatásba vetett közbizalom gyengüljön. [8. 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</w:t>
            </w:r>
            <w:proofErr w:type="spellEnd"/>
            <w:r>
              <w:rPr>
                <w:sz w:val="24"/>
              </w:rPr>
              <w:t>.]</w:t>
            </w:r>
          </w:p>
          <w:p w14:paraId="2C69F202" w14:textId="77777777" w:rsidR="00A93029" w:rsidRDefault="00000000">
            <w:pPr>
              <w:pStyle w:val="TableParagraph"/>
              <w:spacing w:line="240" w:lineRule="auto"/>
              <w:ind w:right="597"/>
              <w:jc w:val="both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Az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volt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mondás,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hogy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törvény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szövege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nem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korlátozza a véleménynyilvánítás szabadságát, de a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következő</w:t>
            </w:r>
            <w:r>
              <w:rPr>
                <w:b/>
                <w:color w:val="FF0000"/>
                <w:spacing w:val="4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alkalomra</w:t>
            </w:r>
            <w:r>
              <w:rPr>
                <w:b/>
                <w:color w:val="FF0000"/>
                <w:spacing w:val="53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</w:t>
            </w:r>
            <w:r>
              <w:rPr>
                <w:b/>
                <w:color w:val="FF0000"/>
                <w:spacing w:val="1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javaslatot</w:t>
            </w:r>
            <w:r>
              <w:rPr>
                <w:b/>
                <w:color w:val="FF0000"/>
                <w:spacing w:val="40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e</w:t>
            </w:r>
            <w:r>
              <w:rPr>
                <w:b/>
                <w:color w:val="FF0000"/>
                <w:spacing w:val="9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tekintetben</w:t>
            </w:r>
          </w:p>
          <w:p w14:paraId="7775F8A9" w14:textId="77777777" w:rsidR="00A93029" w:rsidRDefault="00000000">
            <w:pPr>
              <w:pStyle w:val="TableParagraph"/>
              <w:spacing w:line="277" w:lineRule="exact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átgondolják.</w:t>
            </w:r>
          </w:p>
        </w:tc>
      </w:tr>
    </w:tbl>
    <w:p w14:paraId="3FDAC59F" w14:textId="5BCA2A96" w:rsidR="00A93029" w:rsidRDefault="00000000" w:rsidP="004635BE">
      <w:pPr>
        <w:pStyle w:val="Cmsor1"/>
        <w:ind w:left="0"/>
      </w:pPr>
      <w:r>
        <w:rPr>
          <w:color w:val="FF0000"/>
        </w:rPr>
        <w:t>Mi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az,</w:t>
      </w:r>
      <w:r>
        <w:rPr>
          <w:color w:val="FF0000"/>
          <w:spacing w:val="4"/>
        </w:rPr>
        <w:t xml:space="preserve"> </w:t>
      </w:r>
      <w:r>
        <w:rPr>
          <w:color w:val="FF0000"/>
        </w:rPr>
        <w:t>amiben</w:t>
      </w:r>
      <w:r>
        <w:rPr>
          <w:color w:val="FF0000"/>
          <w:spacing w:val="9"/>
        </w:rPr>
        <w:t xml:space="preserve"> </w:t>
      </w:r>
      <w:r>
        <w:rPr>
          <w:color w:val="FF0000"/>
        </w:rPr>
        <w:t>még</w:t>
      </w:r>
      <w:r>
        <w:rPr>
          <w:color w:val="FF0000"/>
          <w:spacing w:val="12"/>
        </w:rPr>
        <w:t xml:space="preserve"> </w:t>
      </w:r>
      <w:r>
        <w:rPr>
          <w:color w:val="FF0000"/>
        </w:rPr>
        <w:t>eltért</w:t>
      </w:r>
      <w:r>
        <w:rPr>
          <w:color w:val="FF0000"/>
          <w:spacing w:val="8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kormány</w:t>
      </w:r>
      <w:r>
        <w:rPr>
          <w:color w:val="FF0000"/>
          <w:spacing w:val="21"/>
        </w:rPr>
        <w:t xml:space="preserve"> </w:t>
      </w:r>
      <w:hyperlink r:id="rId6">
        <w:r>
          <w:rPr>
            <w:color w:val="1F487C"/>
            <w:u w:val="single" w:color="1F487C"/>
          </w:rPr>
          <w:t>az</w:t>
        </w:r>
        <w:r>
          <w:rPr>
            <w:color w:val="1F487C"/>
            <w:spacing w:val="7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eredeti</w:t>
        </w:r>
        <w:r>
          <w:rPr>
            <w:color w:val="1F487C"/>
            <w:spacing w:val="7"/>
            <w:u w:val="single" w:color="1F487C"/>
          </w:rPr>
          <w:t xml:space="preserve"> </w:t>
        </w:r>
        <w:r>
          <w:rPr>
            <w:color w:val="1F487C"/>
            <w:u w:val="single" w:color="1F487C"/>
          </w:rPr>
          <w:t>törvénytervezethe</w:t>
        </w:r>
      </w:hyperlink>
      <w:r>
        <w:rPr>
          <w:color w:val="1F487C"/>
          <w:u w:val="single" w:color="1F487C"/>
        </w:rPr>
        <w:t>z</w:t>
      </w:r>
      <w:r>
        <w:rPr>
          <w:color w:val="1F487C"/>
          <w:spacing w:val="11"/>
        </w:rPr>
        <w:t xml:space="preserve"> </w:t>
      </w:r>
      <w:r>
        <w:rPr>
          <w:color w:val="FF0000"/>
        </w:rPr>
        <w:t>képest:</w:t>
      </w:r>
    </w:p>
    <w:p w14:paraId="46DC3742" w14:textId="77777777" w:rsidR="00A93029" w:rsidRDefault="00000000">
      <w:pPr>
        <w:pStyle w:val="Listaszerbekezds"/>
        <w:numPr>
          <w:ilvl w:val="0"/>
          <w:numId w:val="1"/>
        </w:numPr>
        <w:tabs>
          <w:tab w:val="left" w:pos="477"/>
          <w:tab w:val="left" w:pos="478"/>
        </w:tabs>
        <w:ind w:hanging="362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21"/>
          <w:sz w:val="24"/>
        </w:rPr>
        <w:t xml:space="preserve"> </w:t>
      </w:r>
      <w:r>
        <w:rPr>
          <w:color w:val="FF0000"/>
          <w:sz w:val="24"/>
        </w:rPr>
        <w:t>tervezettől</w:t>
      </w:r>
      <w:r>
        <w:rPr>
          <w:color w:val="FF0000"/>
          <w:spacing w:val="20"/>
          <w:sz w:val="24"/>
        </w:rPr>
        <w:t xml:space="preserve"> </w:t>
      </w:r>
      <w:r>
        <w:rPr>
          <w:color w:val="FF0000"/>
          <w:sz w:val="24"/>
        </w:rPr>
        <w:t>eltérően,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új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kollektív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szerződés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kötésére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is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lesz</w:t>
      </w:r>
      <w:r>
        <w:rPr>
          <w:color w:val="FF0000"/>
          <w:spacing w:val="33"/>
          <w:sz w:val="24"/>
        </w:rPr>
        <w:t xml:space="preserve"> </w:t>
      </w:r>
      <w:r>
        <w:rPr>
          <w:color w:val="FF0000"/>
          <w:sz w:val="24"/>
        </w:rPr>
        <w:t>lehetőség</w:t>
      </w:r>
      <w:r>
        <w:rPr>
          <w:color w:val="FF0000"/>
          <w:spacing w:val="10"/>
          <w:sz w:val="24"/>
        </w:rPr>
        <w:t xml:space="preserve"> </w:t>
      </w:r>
      <w:r>
        <w:rPr>
          <w:color w:val="FF0000"/>
          <w:sz w:val="24"/>
        </w:rPr>
        <w:t>(már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annak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20"/>
          <w:sz w:val="24"/>
        </w:rPr>
        <w:t xml:space="preserve"> </w:t>
      </w:r>
      <w:r>
        <w:rPr>
          <w:color w:val="FF0000"/>
          <w:sz w:val="24"/>
        </w:rPr>
        <w:t>szakszervezetnek,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amelyik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eléri</w:t>
      </w:r>
      <w:r>
        <w:rPr>
          <w:color w:val="FF0000"/>
          <w:spacing w:val="21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21"/>
          <w:sz w:val="24"/>
        </w:rPr>
        <w:t xml:space="preserve"> </w:t>
      </w:r>
      <w:r>
        <w:rPr>
          <w:color w:val="FF0000"/>
          <w:sz w:val="24"/>
        </w:rPr>
        <w:t>10%-os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reprezentativitást),</w:t>
      </w:r>
    </w:p>
    <w:p w14:paraId="0940B84B" w14:textId="77777777" w:rsidR="00A93029" w:rsidRDefault="00000000">
      <w:pPr>
        <w:pStyle w:val="Listaszerbekezds"/>
        <w:numPr>
          <w:ilvl w:val="0"/>
          <w:numId w:val="1"/>
        </w:numPr>
        <w:tabs>
          <w:tab w:val="left" w:pos="477"/>
          <w:tab w:val="left" w:pos="478"/>
        </w:tabs>
        <w:spacing w:before="103"/>
        <w:ind w:hanging="362"/>
        <w:rPr>
          <w:sz w:val="24"/>
        </w:rPr>
      </w:pPr>
      <w:r>
        <w:rPr>
          <w:color w:val="FF0000"/>
          <w:sz w:val="24"/>
        </w:rPr>
        <w:t>a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NOKS-munkakörök</w:t>
      </w:r>
      <w:r>
        <w:rPr>
          <w:color w:val="FF0000"/>
          <w:spacing w:val="13"/>
          <w:sz w:val="24"/>
        </w:rPr>
        <w:t xml:space="preserve"> </w:t>
      </w:r>
      <w:r>
        <w:rPr>
          <w:color w:val="FF0000"/>
          <w:sz w:val="24"/>
        </w:rPr>
        <w:t>közül</w:t>
      </w:r>
      <w:r>
        <w:rPr>
          <w:color w:val="FF0000"/>
          <w:spacing w:val="19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rendszergazda</w:t>
      </w:r>
      <w:r>
        <w:rPr>
          <w:color w:val="FF0000"/>
          <w:spacing w:val="19"/>
          <w:sz w:val="24"/>
        </w:rPr>
        <w:t xml:space="preserve"> </w:t>
      </w:r>
      <w:r>
        <w:rPr>
          <w:color w:val="FF0000"/>
          <w:sz w:val="24"/>
        </w:rPr>
        <w:t>és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19"/>
          <w:sz w:val="24"/>
        </w:rPr>
        <w:t xml:space="preserve"> </w:t>
      </w:r>
      <w:r>
        <w:rPr>
          <w:color w:val="FF0000"/>
          <w:sz w:val="24"/>
        </w:rPr>
        <w:t>laboráns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is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az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új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jogállási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törvény</w:t>
      </w:r>
      <w:r>
        <w:rPr>
          <w:color w:val="FF0000"/>
          <w:spacing w:val="13"/>
          <w:sz w:val="24"/>
        </w:rPr>
        <w:t xml:space="preserve"> </w:t>
      </w:r>
      <w:r>
        <w:rPr>
          <w:color w:val="FF0000"/>
          <w:sz w:val="24"/>
        </w:rPr>
        <w:t>hatálya</w:t>
      </w:r>
      <w:r>
        <w:rPr>
          <w:color w:val="FF0000"/>
          <w:spacing w:val="19"/>
          <w:sz w:val="24"/>
        </w:rPr>
        <w:t xml:space="preserve"> </w:t>
      </w:r>
      <w:r>
        <w:rPr>
          <w:color w:val="FF0000"/>
          <w:sz w:val="24"/>
        </w:rPr>
        <w:t>alá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kerülnek,</w:t>
      </w:r>
    </w:p>
    <w:p w14:paraId="571A10BC" w14:textId="50E8B502" w:rsidR="00A93029" w:rsidRPr="00F06EBE" w:rsidRDefault="00000000" w:rsidP="00F06EBE">
      <w:pPr>
        <w:pStyle w:val="Listaszerbekezds"/>
        <w:numPr>
          <w:ilvl w:val="0"/>
          <w:numId w:val="1"/>
        </w:numPr>
        <w:tabs>
          <w:tab w:val="left" w:pos="477"/>
          <w:tab w:val="left" w:pos="478"/>
        </w:tabs>
        <w:spacing w:before="96" w:line="235" w:lineRule="auto"/>
        <w:ind w:right="98"/>
        <w:rPr>
          <w:sz w:val="24"/>
        </w:rPr>
      </w:pPr>
      <w:r>
        <w:rPr>
          <w:color w:val="FF0000"/>
          <w:sz w:val="24"/>
        </w:rPr>
        <w:t>visszahelyezés kérhető pernyerés esetén, ha joggal való visszaélés, egyenlő bánásmód követelményének megsértése, felmentési védelem és -korlátozás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alá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esett az érintett, és fegyelemi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határozat alapján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jogellenesen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elbocsátott esetében.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PDSZ kérte, hogy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jogellenes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rendkívüli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felmentés és az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állásfelajánlás</w:t>
      </w:r>
      <w:r>
        <w:rPr>
          <w:color w:val="FF0000"/>
          <w:spacing w:val="13"/>
          <w:sz w:val="24"/>
        </w:rPr>
        <w:t xml:space="preserve"> </w:t>
      </w:r>
      <w:r>
        <w:rPr>
          <w:color w:val="FF0000"/>
          <w:sz w:val="24"/>
        </w:rPr>
        <w:t>elmulasztása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is</w:t>
      </w:r>
      <w:r>
        <w:rPr>
          <w:color w:val="FF0000"/>
          <w:spacing w:val="14"/>
          <w:sz w:val="24"/>
        </w:rPr>
        <w:t xml:space="preserve"> </w:t>
      </w:r>
      <w:r>
        <w:rPr>
          <w:color w:val="FF0000"/>
          <w:sz w:val="24"/>
        </w:rPr>
        <w:t>tartozzon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e</w:t>
      </w:r>
      <w:r>
        <w:rPr>
          <w:color w:val="FF0000"/>
          <w:spacing w:val="11"/>
          <w:sz w:val="24"/>
        </w:rPr>
        <w:t xml:space="preserve"> </w:t>
      </w:r>
      <w:r>
        <w:rPr>
          <w:color w:val="FF0000"/>
          <w:sz w:val="24"/>
        </w:rPr>
        <w:t>körbe,</w:t>
      </w:r>
      <w:r>
        <w:rPr>
          <w:color w:val="FF0000"/>
          <w:spacing w:val="11"/>
          <w:sz w:val="24"/>
        </w:rPr>
        <w:t xml:space="preserve"> </w:t>
      </w:r>
      <w:r>
        <w:rPr>
          <w:color w:val="FF0000"/>
          <w:sz w:val="24"/>
        </w:rPr>
        <w:t>de</w:t>
      </w:r>
      <w:r>
        <w:rPr>
          <w:color w:val="FF0000"/>
          <w:spacing w:val="12"/>
          <w:sz w:val="24"/>
        </w:rPr>
        <w:t xml:space="preserve"> </w:t>
      </w:r>
      <w:r>
        <w:rPr>
          <w:color w:val="FF0000"/>
          <w:sz w:val="24"/>
        </w:rPr>
        <w:t>erről</w:t>
      </w:r>
      <w:r>
        <w:rPr>
          <w:color w:val="FF0000"/>
          <w:spacing w:val="15"/>
          <w:sz w:val="24"/>
        </w:rPr>
        <w:t xml:space="preserve"> </w:t>
      </w:r>
      <w:r>
        <w:rPr>
          <w:color w:val="FF0000"/>
          <w:sz w:val="24"/>
        </w:rPr>
        <w:t>még</w:t>
      </w:r>
      <w:r>
        <w:rPr>
          <w:color w:val="FF0000"/>
          <w:spacing w:val="6"/>
          <w:sz w:val="24"/>
        </w:rPr>
        <w:t xml:space="preserve"> </w:t>
      </w:r>
      <w:r>
        <w:rPr>
          <w:color w:val="FF0000"/>
          <w:sz w:val="24"/>
        </w:rPr>
        <w:t>nem</w:t>
      </w:r>
      <w:r>
        <w:rPr>
          <w:color w:val="FF0000"/>
          <w:spacing w:val="12"/>
          <w:sz w:val="24"/>
        </w:rPr>
        <w:t xml:space="preserve"> </w:t>
      </w:r>
      <w:r>
        <w:rPr>
          <w:color w:val="FF0000"/>
          <w:sz w:val="24"/>
        </w:rPr>
        <w:t>kaptunk</w:t>
      </w:r>
      <w:r>
        <w:rPr>
          <w:color w:val="FF0000"/>
          <w:spacing w:val="10"/>
          <w:sz w:val="24"/>
        </w:rPr>
        <w:t xml:space="preserve"> </w:t>
      </w:r>
      <w:r>
        <w:rPr>
          <w:color w:val="FF0000"/>
          <w:sz w:val="24"/>
        </w:rPr>
        <w:t>visszajelzést.</w:t>
      </w:r>
      <w:r>
        <w:rPr>
          <w:color w:val="FF0000"/>
          <w:spacing w:val="27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17"/>
          <w:sz w:val="24"/>
        </w:rPr>
        <w:t xml:space="preserve"> </w:t>
      </w:r>
      <w:r>
        <w:rPr>
          <w:color w:val="FF0000"/>
          <w:sz w:val="24"/>
        </w:rPr>
        <w:t>többi</w:t>
      </w:r>
      <w:r>
        <w:rPr>
          <w:color w:val="FF0000"/>
          <w:spacing w:val="16"/>
          <w:sz w:val="24"/>
        </w:rPr>
        <w:t xml:space="preserve"> </w:t>
      </w:r>
      <w:r>
        <w:rPr>
          <w:color w:val="FF0000"/>
          <w:sz w:val="24"/>
        </w:rPr>
        <w:t>rendelkezésben</w:t>
      </w:r>
      <w:r>
        <w:rPr>
          <w:color w:val="FF0000"/>
          <w:spacing w:val="18"/>
          <w:sz w:val="24"/>
        </w:rPr>
        <w:t xml:space="preserve"> </w:t>
      </w:r>
      <w:r>
        <w:rPr>
          <w:color w:val="FF0000"/>
          <w:sz w:val="24"/>
        </w:rPr>
        <w:t>elmozdulás</w:t>
      </w:r>
      <w:r>
        <w:rPr>
          <w:color w:val="FF0000"/>
          <w:spacing w:val="13"/>
          <w:sz w:val="24"/>
        </w:rPr>
        <w:t xml:space="preserve"> </w:t>
      </w:r>
      <w:r>
        <w:rPr>
          <w:color w:val="FF0000"/>
          <w:sz w:val="24"/>
        </w:rPr>
        <w:t>nem</w:t>
      </w:r>
      <w:r>
        <w:rPr>
          <w:color w:val="FF0000"/>
          <w:spacing w:val="12"/>
          <w:sz w:val="24"/>
        </w:rPr>
        <w:t xml:space="preserve"> </w:t>
      </w:r>
      <w:r>
        <w:rPr>
          <w:color w:val="FF0000"/>
          <w:sz w:val="24"/>
        </w:rPr>
        <w:t>volt.</w:t>
      </w:r>
    </w:p>
    <w:p w14:paraId="3D011DE8" w14:textId="10C813F3" w:rsidR="00FC3449" w:rsidRPr="00FC3449" w:rsidRDefault="00FC3449">
      <w:pPr>
        <w:pStyle w:val="Szvegtrzs"/>
        <w:rPr>
          <w:color w:val="FF0000"/>
        </w:rPr>
      </w:pPr>
      <w:r>
        <w:rPr>
          <w:color w:val="FF0000"/>
        </w:rPr>
        <w:t xml:space="preserve">Továbbra is elfogadhatatlan az, ahogy a kormány az érdekegyeztetést elképzeli: </w:t>
      </w:r>
    </w:p>
    <w:p w14:paraId="01DC4861" w14:textId="7640AE32" w:rsidR="00FC3449" w:rsidRPr="004A72D9" w:rsidRDefault="00FC3449">
      <w:pPr>
        <w:pStyle w:val="Szvegtrzs"/>
        <w:rPr>
          <w:b/>
          <w:bCs/>
          <w:color w:val="FF0000"/>
        </w:rPr>
      </w:pPr>
      <w:proofErr w:type="spellStart"/>
      <w:r w:rsidRPr="00FC3449">
        <w:rPr>
          <w:color w:val="FF0000"/>
        </w:rPr>
        <w:t>Tripartit</w:t>
      </w:r>
      <w:proofErr w:type="spellEnd"/>
      <w:r w:rsidRPr="00FC3449">
        <w:rPr>
          <w:color w:val="FF0000"/>
        </w:rPr>
        <w:t xml:space="preserve"> – azaz háromoldalú rendszer az, amiben a Nemzetközi Munkaügyi Szervezet, az ILO egyezménye alapján munkavállaló, munkáltató és a kormány egymással egyeztet. Ez a 144. számú Egyezmény a kormányoldalnak nem volt meg, </w:t>
      </w:r>
      <w:proofErr w:type="spellStart"/>
      <w:r w:rsidRPr="00FC3449">
        <w:rPr>
          <w:color w:val="FF0000"/>
        </w:rPr>
        <w:t>ezátal</w:t>
      </w:r>
      <w:proofErr w:type="spellEnd"/>
      <w:r w:rsidRPr="00FC3449">
        <w:rPr>
          <w:color w:val="FF0000"/>
        </w:rPr>
        <w:t xml:space="preserve"> valahogy nem vált érhetővé még mindig, hogy nem jó megoldás az </w:t>
      </w:r>
      <w:proofErr w:type="spellStart"/>
      <w:r w:rsidRPr="00FC3449">
        <w:rPr>
          <w:color w:val="FF0000"/>
        </w:rPr>
        <w:t>érdekegyezetés</w:t>
      </w:r>
      <w:proofErr w:type="spellEnd"/>
      <w:r w:rsidRPr="00FC3449">
        <w:rPr>
          <w:color w:val="FF0000"/>
        </w:rPr>
        <w:t xml:space="preserve"> rendszerét összekeverni a konzultatív testületekkel, amikor a kormány akár saját magával, a </w:t>
      </w:r>
      <w:proofErr w:type="spellStart"/>
      <w:r w:rsidRPr="00FC3449">
        <w:rPr>
          <w:color w:val="FF0000"/>
        </w:rPr>
        <w:t>határontúli</w:t>
      </w:r>
      <w:proofErr w:type="spellEnd"/>
      <w:r w:rsidRPr="00FC3449">
        <w:rPr>
          <w:color w:val="FF0000"/>
        </w:rPr>
        <w:t xml:space="preserve"> balerinákkal, </w:t>
      </w:r>
      <w:proofErr w:type="spellStart"/>
      <w:r w:rsidRPr="00FC3449">
        <w:rPr>
          <w:color w:val="FF0000"/>
        </w:rPr>
        <w:t>királyfiakkal</w:t>
      </w:r>
      <w:proofErr w:type="spellEnd"/>
      <w:r w:rsidRPr="00FC3449">
        <w:rPr>
          <w:color w:val="FF0000"/>
        </w:rPr>
        <w:t xml:space="preserve"> és királylányokkal egyeztet, és a szakszervezeteket ugyan beülteti, de csak azért, hogy a szavazásokban lehetőleg elsöprő kisebbségben maradjanak, de jelenlétükkel legitimáljanak kormányzati döntéseket.</w:t>
      </w:r>
      <w:r w:rsidR="00F06EBE">
        <w:rPr>
          <w:color w:val="FF0000"/>
        </w:rPr>
        <w:t xml:space="preserve"> </w:t>
      </w:r>
      <w:r w:rsidR="00F06EBE" w:rsidRPr="004A72D9">
        <w:rPr>
          <w:b/>
          <w:bCs/>
          <w:color w:val="00B050"/>
        </w:rPr>
        <w:t xml:space="preserve">Változás május 16-án: elfogadták, hogy </w:t>
      </w:r>
      <w:proofErr w:type="spellStart"/>
      <w:r w:rsidR="00F06EBE" w:rsidRPr="004A72D9">
        <w:rPr>
          <w:b/>
          <w:bCs/>
          <w:color w:val="00B050"/>
        </w:rPr>
        <w:t>tripartit</w:t>
      </w:r>
      <w:proofErr w:type="spellEnd"/>
      <w:r w:rsidR="00F06EBE" w:rsidRPr="004A72D9">
        <w:rPr>
          <w:b/>
          <w:bCs/>
          <w:color w:val="00B050"/>
        </w:rPr>
        <w:t xml:space="preserve"> érdekegyeztetés legyen „K</w:t>
      </w:r>
      <w:r w:rsidR="00F06EBE" w:rsidRPr="004A72D9">
        <w:rPr>
          <w:b/>
          <w:bCs/>
          <w:color w:val="00B050"/>
        </w:rPr>
        <w:t xml:space="preserve">öznevelési </w:t>
      </w:r>
      <w:r w:rsidR="00F06EBE" w:rsidRPr="004A72D9">
        <w:rPr>
          <w:b/>
          <w:bCs/>
          <w:color w:val="00B050"/>
        </w:rPr>
        <w:t>M</w:t>
      </w:r>
      <w:r w:rsidR="00F06EBE" w:rsidRPr="004A72D9">
        <w:rPr>
          <w:b/>
          <w:bCs/>
          <w:color w:val="00B050"/>
        </w:rPr>
        <w:t xml:space="preserve">unkaügyi </w:t>
      </w:r>
      <w:r w:rsidR="00F06EBE" w:rsidRPr="004A72D9">
        <w:rPr>
          <w:b/>
          <w:bCs/>
          <w:color w:val="00B050"/>
        </w:rPr>
        <w:t>É</w:t>
      </w:r>
      <w:r w:rsidR="00F06EBE" w:rsidRPr="004A72D9">
        <w:rPr>
          <w:b/>
          <w:bCs/>
          <w:color w:val="00B050"/>
        </w:rPr>
        <w:t xml:space="preserve">rdekegyeztető </w:t>
      </w:r>
      <w:r w:rsidR="00F06EBE" w:rsidRPr="004A72D9">
        <w:rPr>
          <w:b/>
          <w:bCs/>
          <w:color w:val="00B050"/>
        </w:rPr>
        <w:t>T</w:t>
      </w:r>
      <w:r w:rsidR="00F06EBE" w:rsidRPr="004A72D9">
        <w:rPr>
          <w:b/>
          <w:bCs/>
          <w:color w:val="00B050"/>
        </w:rPr>
        <w:t>anács</w:t>
      </w:r>
      <w:r w:rsidR="00F06EBE" w:rsidRPr="004A72D9">
        <w:rPr>
          <w:b/>
          <w:bCs/>
          <w:color w:val="00B050"/>
        </w:rPr>
        <w:t xml:space="preserve">” elnevezéssel. </w:t>
      </w:r>
    </w:p>
    <w:p w14:paraId="4B782903" w14:textId="77777777" w:rsidR="004635BE" w:rsidRPr="00FC3449" w:rsidRDefault="004635BE">
      <w:pPr>
        <w:pStyle w:val="Szvegtrzs"/>
        <w:rPr>
          <w:color w:val="FF0000"/>
        </w:rPr>
      </w:pPr>
    </w:p>
    <w:p w14:paraId="1E00EE44" w14:textId="64287F73" w:rsidR="00A93029" w:rsidRDefault="004635BE">
      <w:pPr>
        <w:pStyle w:val="Cmsor1"/>
        <w:spacing w:before="199"/>
      </w:pPr>
      <w:r>
        <w:t>Ez az</w:t>
      </w:r>
      <w:r>
        <w:rPr>
          <w:spacing w:val="13"/>
        </w:rPr>
        <w:t xml:space="preserve"> </w:t>
      </w:r>
      <w:r>
        <w:t>anyag</w:t>
      </w:r>
      <w:r>
        <w:rPr>
          <w:spacing w:val="19"/>
        </w:rPr>
        <w:t xml:space="preserve"> </w:t>
      </w:r>
      <w:r>
        <w:t>elsősorban</w:t>
      </w:r>
      <w:r>
        <w:rPr>
          <w:spacing w:val="15"/>
        </w:rPr>
        <w:t xml:space="preserve"> </w:t>
      </w:r>
      <w:r>
        <w:t>Susán</w:t>
      </w:r>
      <w:r>
        <w:rPr>
          <w:spacing w:val="14"/>
        </w:rPr>
        <w:t xml:space="preserve"> </w:t>
      </w:r>
      <w:r>
        <w:t>Katalin</w:t>
      </w:r>
      <w:r>
        <w:rPr>
          <w:spacing w:val="16"/>
        </w:rPr>
        <w:t xml:space="preserve"> </w:t>
      </w:r>
      <w:r>
        <w:t>kitartó</w:t>
      </w:r>
      <w:r>
        <w:rPr>
          <w:spacing w:val="15"/>
        </w:rPr>
        <w:t xml:space="preserve"> </w:t>
      </w:r>
      <w:r>
        <w:t>munkájának</w:t>
      </w:r>
      <w:r>
        <w:rPr>
          <w:spacing w:val="19"/>
        </w:rPr>
        <w:t xml:space="preserve"> </w:t>
      </w:r>
      <w:r>
        <w:t>köszönhető.</w:t>
      </w:r>
    </w:p>
    <w:sectPr w:rsidR="00A93029">
      <w:pgSz w:w="16840" w:h="11920" w:orient="landscape"/>
      <w:pgMar w:top="1080" w:right="1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5A5B"/>
    <w:multiLevelType w:val="hybridMultilevel"/>
    <w:tmpl w:val="4ECA00D2"/>
    <w:lvl w:ilvl="0" w:tplc="C4581B98">
      <w:numFmt w:val="bullet"/>
      <w:lvlText w:val="-"/>
      <w:lvlJc w:val="left"/>
      <w:pPr>
        <w:ind w:left="477" w:hanging="361"/>
      </w:pPr>
      <w:rPr>
        <w:rFonts w:ascii="Arial MT" w:eastAsia="Arial MT" w:hAnsi="Arial MT" w:cs="Arial MT" w:hint="default"/>
        <w:color w:val="FF0000"/>
        <w:w w:val="100"/>
        <w:sz w:val="24"/>
        <w:szCs w:val="24"/>
        <w:lang w:val="hu-HU" w:eastAsia="en-US" w:bidi="ar-SA"/>
      </w:rPr>
    </w:lvl>
    <w:lvl w:ilvl="1" w:tplc="D8000E60">
      <w:numFmt w:val="bullet"/>
      <w:lvlText w:val="•"/>
      <w:lvlJc w:val="left"/>
      <w:pPr>
        <w:ind w:left="1973" w:hanging="361"/>
      </w:pPr>
      <w:rPr>
        <w:rFonts w:hint="default"/>
        <w:lang w:val="hu-HU" w:eastAsia="en-US" w:bidi="ar-SA"/>
      </w:rPr>
    </w:lvl>
    <w:lvl w:ilvl="2" w:tplc="C89A62E6">
      <w:numFmt w:val="bullet"/>
      <w:lvlText w:val="•"/>
      <w:lvlJc w:val="left"/>
      <w:pPr>
        <w:ind w:left="3467" w:hanging="361"/>
      </w:pPr>
      <w:rPr>
        <w:rFonts w:hint="default"/>
        <w:lang w:val="hu-HU" w:eastAsia="en-US" w:bidi="ar-SA"/>
      </w:rPr>
    </w:lvl>
    <w:lvl w:ilvl="3" w:tplc="85C2D9E6">
      <w:numFmt w:val="bullet"/>
      <w:lvlText w:val="•"/>
      <w:lvlJc w:val="left"/>
      <w:pPr>
        <w:ind w:left="4960" w:hanging="361"/>
      </w:pPr>
      <w:rPr>
        <w:rFonts w:hint="default"/>
        <w:lang w:val="hu-HU" w:eastAsia="en-US" w:bidi="ar-SA"/>
      </w:rPr>
    </w:lvl>
    <w:lvl w:ilvl="4" w:tplc="CDC468BA">
      <w:numFmt w:val="bullet"/>
      <w:lvlText w:val="•"/>
      <w:lvlJc w:val="left"/>
      <w:pPr>
        <w:ind w:left="6454" w:hanging="361"/>
      </w:pPr>
      <w:rPr>
        <w:rFonts w:hint="default"/>
        <w:lang w:val="hu-HU" w:eastAsia="en-US" w:bidi="ar-SA"/>
      </w:rPr>
    </w:lvl>
    <w:lvl w:ilvl="5" w:tplc="46021E8C">
      <w:numFmt w:val="bullet"/>
      <w:lvlText w:val="•"/>
      <w:lvlJc w:val="left"/>
      <w:pPr>
        <w:ind w:left="7948" w:hanging="361"/>
      </w:pPr>
      <w:rPr>
        <w:rFonts w:hint="default"/>
        <w:lang w:val="hu-HU" w:eastAsia="en-US" w:bidi="ar-SA"/>
      </w:rPr>
    </w:lvl>
    <w:lvl w:ilvl="6" w:tplc="40881CCA">
      <w:numFmt w:val="bullet"/>
      <w:lvlText w:val="•"/>
      <w:lvlJc w:val="left"/>
      <w:pPr>
        <w:ind w:left="9441" w:hanging="361"/>
      </w:pPr>
      <w:rPr>
        <w:rFonts w:hint="default"/>
        <w:lang w:val="hu-HU" w:eastAsia="en-US" w:bidi="ar-SA"/>
      </w:rPr>
    </w:lvl>
    <w:lvl w:ilvl="7" w:tplc="C6CC188E">
      <w:numFmt w:val="bullet"/>
      <w:lvlText w:val="•"/>
      <w:lvlJc w:val="left"/>
      <w:pPr>
        <w:ind w:left="10935" w:hanging="361"/>
      </w:pPr>
      <w:rPr>
        <w:rFonts w:hint="default"/>
        <w:lang w:val="hu-HU" w:eastAsia="en-US" w:bidi="ar-SA"/>
      </w:rPr>
    </w:lvl>
    <w:lvl w:ilvl="8" w:tplc="6E2CFEA0">
      <w:numFmt w:val="bullet"/>
      <w:lvlText w:val="•"/>
      <w:lvlJc w:val="left"/>
      <w:pPr>
        <w:ind w:left="12428" w:hanging="361"/>
      </w:pPr>
      <w:rPr>
        <w:rFonts w:hint="default"/>
        <w:lang w:val="hu-HU" w:eastAsia="en-US" w:bidi="ar-SA"/>
      </w:rPr>
    </w:lvl>
  </w:abstractNum>
  <w:abstractNum w:abstractNumId="1" w15:restartNumberingAfterBreak="0">
    <w:nsid w:val="41F8099F"/>
    <w:multiLevelType w:val="hybridMultilevel"/>
    <w:tmpl w:val="B726BC4A"/>
    <w:lvl w:ilvl="0" w:tplc="117C34BA">
      <w:start w:val="1"/>
      <w:numFmt w:val="lowerLetter"/>
      <w:lvlText w:val="%1)"/>
      <w:lvlJc w:val="left"/>
      <w:pPr>
        <w:ind w:left="71" w:hanging="24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hu-HU" w:eastAsia="en-US" w:bidi="ar-SA"/>
      </w:rPr>
    </w:lvl>
    <w:lvl w:ilvl="1" w:tplc="4FD898A0">
      <w:numFmt w:val="bullet"/>
      <w:lvlText w:val="•"/>
      <w:lvlJc w:val="left"/>
      <w:pPr>
        <w:ind w:left="664" w:hanging="240"/>
      </w:pPr>
      <w:rPr>
        <w:rFonts w:hint="default"/>
        <w:lang w:val="hu-HU" w:eastAsia="en-US" w:bidi="ar-SA"/>
      </w:rPr>
    </w:lvl>
    <w:lvl w:ilvl="2" w:tplc="D6645E60">
      <w:numFmt w:val="bullet"/>
      <w:lvlText w:val="•"/>
      <w:lvlJc w:val="left"/>
      <w:pPr>
        <w:ind w:left="1248" w:hanging="240"/>
      </w:pPr>
      <w:rPr>
        <w:rFonts w:hint="default"/>
        <w:lang w:val="hu-HU" w:eastAsia="en-US" w:bidi="ar-SA"/>
      </w:rPr>
    </w:lvl>
    <w:lvl w:ilvl="3" w:tplc="0C0C6D98">
      <w:numFmt w:val="bullet"/>
      <w:lvlText w:val="•"/>
      <w:lvlJc w:val="left"/>
      <w:pPr>
        <w:ind w:left="1832" w:hanging="240"/>
      </w:pPr>
      <w:rPr>
        <w:rFonts w:hint="default"/>
        <w:lang w:val="hu-HU" w:eastAsia="en-US" w:bidi="ar-SA"/>
      </w:rPr>
    </w:lvl>
    <w:lvl w:ilvl="4" w:tplc="E90E83EE">
      <w:numFmt w:val="bullet"/>
      <w:lvlText w:val="•"/>
      <w:lvlJc w:val="left"/>
      <w:pPr>
        <w:ind w:left="2417" w:hanging="240"/>
      </w:pPr>
      <w:rPr>
        <w:rFonts w:hint="default"/>
        <w:lang w:val="hu-HU" w:eastAsia="en-US" w:bidi="ar-SA"/>
      </w:rPr>
    </w:lvl>
    <w:lvl w:ilvl="5" w:tplc="A4BC4D6C">
      <w:numFmt w:val="bullet"/>
      <w:lvlText w:val="•"/>
      <w:lvlJc w:val="left"/>
      <w:pPr>
        <w:ind w:left="3001" w:hanging="240"/>
      </w:pPr>
      <w:rPr>
        <w:rFonts w:hint="default"/>
        <w:lang w:val="hu-HU" w:eastAsia="en-US" w:bidi="ar-SA"/>
      </w:rPr>
    </w:lvl>
    <w:lvl w:ilvl="6" w:tplc="A73C175E">
      <w:numFmt w:val="bullet"/>
      <w:lvlText w:val="•"/>
      <w:lvlJc w:val="left"/>
      <w:pPr>
        <w:ind w:left="3585" w:hanging="240"/>
      </w:pPr>
      <w:rPr>
        <w:rFonts w:hint="default"/>
        <w:lang w:val="hu-HU" w:eastAsia="en-US" w:bidi="ar-SA"/>
      </w:rPr>
    </w:lvl>
    <w:lvl w:ilvl="7" w:tplc="E6F00CAE">
      <w:numFmt w:val="bullet"/>
      <w:lvlText w:val="•"/>
      <w:lvlJc w:val="left"/>
      <w:pPr>
        <w:ind w:left="4170" w:hanging="240"/>
      </w:pPr>
      <w:rPr>
        <w:rFonts w:hint="default"/>
        <w:lang w:val="hu-HU" w:eastAsia="en-US" w:bidi="ar-SA"/>
      </w:rPr>
    </w:lvl>
    <w:lvl w:ilvl="8" w:tplc="EF92689E">
      <w:numFmt w:val="bullet"/>
      <w:lvlText w:val="•"/>
      <w:lvlJc w:val="left"/>
      <w:pPr>
        <w:ind w:left="4754" w:hanging="240"/>
      </w:pPr>
      <w:rPr>
        <w:rFonts w:hint="default"/>
        <w:lang w:val="hu-HU" w:eastAsia="en-US" w:bidi="ar-SA"/>
      </w:rPr>
    </w:lvl>
  </w:abstractNum>
  <w:num w:numId="1" w16cid:durableId="671682650">
    <w:abstractNumId w:val="0"/>
  </w:num>
  <w:num w:numId="2" w16cid:durableId="514148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29"/>
    <w:rsid w:val="000122D9"/>
    <w:rsid w:val="000B6976"/>
    <w:rsid w:val="001558C8"/>
    <w:rsid w:val="001B4A55"/>
    <w:rsid w:val="00413EC5"/>
    <w:rsid w:val="0045398A"/>
    <w:rsid w:val="004635BE"/>
    <w:rsid w:val="004A72D9"/>
    <w:rsid w:val="004E725F"/>
    <w:rsid w:val="00520A02"/>
    <w:rsid w:val="0067642F"/>
    <w:rsid w:val="00681394"/>
    <w:rsid w:val="006D100A"/>
    <w:rsid w:val="00820469"/>
    <w:rsid w:val="0086211D"/>
    <w:rsid w:val="008C409D"/>
    <w:rsid w:val="008E1BC7"/>
    <w:rsid w:val="00A858B8"/>
    <w:rsid w:val="00A93029"/>
    <w:rsid w:val="00C0401D"/>
    <w:rsid w:val="00CF49A1"/>
    <w:rsid w:val="00F06EBE"/>
    <w:rsid w:val="00F2513A"/>
    <w:rsid w:val="00F42E8E"/>
    <w:rsid w:val="00F50762"/>
    <w:rsid w:val="00FC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1B16"/>
  <w15:docId w15:val="{6D7B2A9B-3838-4ED9-B869-61B1F80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spacing w:before="52"/>
      <w:ind w:left="116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85"/>
      <w:ind w:left="2339" w:right="2846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aszerbekezds">
    <w:name w:val="List Paragraph"/>
    <w:basedOn w:val="Norml"/>
    <w:uiPriority w:val="1"/>
    <w:qFormat/>
    <w:pPr>
      <w:spacing w:before="92"/>
      <w:ind w:left="477" w:hanging="362"/>
    </w:pPr>
  </w:style>
  <w:style w:type="paragraph" w:customStyle="1" w:styleId="TableParagraph">
    <w:name w:val="Table Paragraph"/>
    <w:basedOn w:val="Norml"/>
    <w:uiPriority w:val="1"/>
    <w:qFormat/>
    <w:pPr>
      <w:spacing w:line="291" w:lineRule="exact"/>
      <w:ind w:left="8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kormany.hu/uploads/document/3/38/38d/38d0ed8ae5bfcad4a18d4db2a072a3550ff01de5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2752</Words>
  <Characters>18996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Erzsebet Nagy</dc:creator>
  <cp:lastModifiedBy>Erzsebet Nagy</cp:lastModifiedBy>
  <cp:revision>3</cp:revision>
  <dcterms:created xsi:type="dcterms:W3CDTF">2023-05-17T22:18:00Z</dcterms:created>
  <dcterms:modified xsi:type="dcterms:W3CDTF">2023-05-17T22:23:00Z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2023-05-07T00:00:00Z</vt:filetime>
  </property>
</Properties>
</file>